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79A" w:rsidRPr="00135B7A" w:rsidRDefault="0002479A" w:rsidP="002F5A52">
      <w:pPr>
        <w:pStyle w:val="3GPPHeader"/>
        <w:spacing w:after="100" w:line="240" w:lineRule="auto"/>
        <w:rPr>
          <w:i/>
          <w:szCs w:val="24"/>
        </w:rPr>
      </w:pPr>
      <w:r w:rsidRPr="0002479A">
        <w:rPr>
          <w:szCs w:val="24"/>
        </w:rPr>
        <w:t>3GPP TSG-RAN WG2 Meeting #12</w:t>
      </w:r>
      <w:r w:rsidR="00FD6DA1">
        <w:rPr>
          <w:szCs w:val="24"/>
        </w:rPr>
        <w:t>4</w:t>
      </w:r>
      <w:r w:rsidRPr="0002479A">
        <w:rPr>
          <w:szCs w:val="24"/>
        </w:rPr>
        <w:tab/>
      </w:r>
      <w:r w:rsidR="0064493F" w:rsidRPr="0064493F">
        <w:rPr>
          <w:i/>
          <w:szCs w:val="24"/>
        </w:rPr>
        <w:t>R2-2312246</w:t>
      </w:r>
    </w:p>
    <w:p w:rsidR="0002479A" w:rsidRPr="0002479A" w:rsidRDefault="00FD6DA1" w:rsidP="0002479A">
      <w:pPr>
        <w:pStyle w:val="3GPPHeader"/>
        <w:spacing w:after="100" w:line="312" w:lineRule="auto"/>
        <w:rPr>
          <w:i/>
          <w:szCs w:val="24"/>
        </w:rPr>
      </w:pPr>
      <w:r>
        <w:rPr>
          <w:rFonts w:cs="Arial"/>
          <w:szCs w:val="24"/>
          <w:lang w:eastAsia="ja-JP"/>
        </w:rPr>
        <w:t>Chicago</w:t>
      </w:r>
      <w:r w:rsidRPr="007B38AB">
        <w:rPr>
          <w:rFonts w:cs="Arial"/>
          <w:szCs w:val="24"/>
          <w:lang w:eastAsia="ja-JP"/>
        </w:rPr>
        <w:t xml:space="preserve">, </w:t>
      </w:r>
      <w:r>
        <w:rPr>
          <w:rFonts w:cs="Arial"/>
          <w:szCs w:val="20"/>
          <w:lang w:val="en-GB"/>
        </w:rPr>
        <w:t>USA</w:t>
      </w:r>
      <w:r w:rsidRPr="007B38AB">
        <w:rPr>
          <w:rFonts w:cs="Arial"/>
          <w:szCs w:val="24"/>
          <w:lang w:eastAsia="ja-JP"/>
        </w:rPr>
        <w:t xml:space="preserve">, </w:t>
      </w:r>
      <w:r>
        <w:rPr>
          <w:rFonts w:cs="Arial"/>
          <w:szCs w:val="24"/>
          <w:lang w:eastAsia="ja-JP"/>
        </w:rPr>
        <w:t>November 13</w:t>
      </w:r>
      <w:r w:rsidRPr="004F490F">
        <w:rPr>
          <w:rFonts w:cs="Arial"/>
          <w:szCs w:val="24"/>
          <w:vertAlign w:val="superscript"/>
          <w:lang w:eastAsia="ja-JP"/>
        </w:rPr>
        <w:t>th</w:t>
      </w:r>
      <w:r>
        <w:rPr>
          <w:rFonts w:cs="Arial"/>
          <w:szCs w:val="24"/>
          <w:vertAlign w:val="superscript"/>
          <w:lang w:eastAsia="ja-JP"/>
        </w:rPr>
        <w:t xml:space="preserve"> </w:t>
      </w:r>
      <w:r w:rsidRPr="007B38AB">
        <w:rPr>
          <w:rFonts w:cs="Arial"/>
          <w:szCs w:val="24"/>
          <w:lang w:eastAsia="ja-JP"/>
        </w:rPr>
        <w:t>-</w:t>
      </w:r>
      <w:r>
        <w:rPr>
          <w:rFonts w:cs="Arial"/>
          <w:szCs w:val="24"/>
          <w:lang w:eastAsia="ja-JP"/>
        </w:rPr>
        <w:t xml:space="preserve"> 17</w:t>
      </w:r>
      <w:r w:rsidRPr="002F259D">
        <w:rPr>
          <w:rFonts w:cs="Arial"/>
          <w:szCs w:val="24"/>
          <w:vertAlign w:val="superscript"/>
          <w:lang w:eastAsia="ja-JP"/>
        </w:rPr>
        <w:t>th</w:t>
      </w:r>
      <w:r w:rsidRPr="007B38AB">
        <w:rPr>
          <w:rFonts w:cs="Arial"/>
          <w:szCs w:val="24"/>
          <w:lang w:eastAsia="ja-JP"/>
        </w:rPr>
        <w:t>, 2023</w:t>
      </w:r>
      <w:r w:rsidR="0002479A" w:rsidRPr="0002479A">
        <w:rPr>
          <w:szCs w:val="24"/>
        </w:rPr>
        <w:t xml:space="preserve">                           </w:t>
      </w:r>
      <w:r w:rsidR="0002479A" w:rsidRPr="0002479A">
        <w:rPr>
          <w:i/>
          <w:szCs w:val="24"/>
        </w:rPr>
        <w:t xml:space="preserve">  </w:t>
      </w:r>
      <w:r w:rsidR="00C800DB">
        <w:rPr>
          <w:i/>
          <w:szCs w:val="24"/>
        </w:rPr>
        <w:t xml:space="preserve">      </w:t>
      </w:r>
      <w:r w:rsidR="0002479A" w:rsidRPr="0002479A">
        <w:rPr>
          <w:i/>
          <w:szCs w:val="24"/>
        </w:rPr>
        <w:t xml:space="preserve">           </w:t>
      </w:r>
    </w:p>
    <w:p w:rsidR="0002479A" w:rsidRPr="0002479A" w:rsidRDefault="0002479A" w:rsidP="0002479A">
      <w:pPr>
        <w:pStyle w:val="3GPPHeader"/>
        <w:spacing w:after="0" w:line="240" w:lineRule="auto"/>
        <w:rPr>
          <w:szCs w:val="24"/>
        </w:rPr>
      </w:pPr>
      <w:r w:rsidRPr="0002479A">
        <w:rPr>
          <w:szCs w:val="24"/>
        </w:rPr>
        <w:t xml:space="preserve">               </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Agenda Item:</w:t>
      </w:r>
      <w:r w:rsidRPr="0002479A">
        <w:rPr>
          <w:rFonts w:cs="Arial"/>
          <w:szCs w:val="24"/>
        </w:rPr>
        <w:tab/>
      </w:r>
      <w:r w:rsidR="00714CD4" w:rsidRPr="0002479A">
        <w:rPr>
          <w:rFonts w:cs="Arial"/>
          <w:szCs w:val="24"/>
        </w:rPr>
        <w:t>7</w:t>
      </w:r>
      <w:r w:rsidRPr="0002479A">
        <w:rPr>
          <w:rFonts w:cs="Arial"/>
          <w:szCs w:val="24"/>
        </w:rPr>
        <w:t>.6.2.2</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Source:</w:t>
      </w:r>
      <w:r w:rsidRPr="0002479A">
        <w:rPr>
          <w:rFonts w:cs="Arial"/>
          <w:szCs w:val="24"/>
        </w:rPr>
        <w:tab/>
        <w:t xml:space="preserve">ZTE Corporation, </w:t>
      </w:r>
      <w:proofErr w:type="spellStart"/>
      <w:r w:rsidRPr="0002479A">
        <w:rPr>
          <w:rFonts w:cs="Arial"/>
          <w:szCs w:val="24"/>
        </w:rPr>
        <w:t>Sanechips</w:t>
      </w:r>
      <w:proofErr w:type="spellEnd"/>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Title:</w:t>
      </w:r>
      <w:r w:rsidRPr="0002479A">
        <w:rPr>
          <w:rFonts w:cs="Arial"/>
          <w:szCs w:val="24"/>
        </w:rPr>
        <w:tab/>
      </w:r>
      <w:r w:rsidR="00505D74" w:rsidRPr="00505D74">
        <w:rPr>
          <w:rFonts w:cs="Arial"/>
          <w:szCs w:val="24"/>
        </w:rPr>
        <w:t>Remaining issues of GNSS enhancements</w:t>
      </w:r>
    </w:p>
    <w:p w:rsidR="00C53336" w:rsidRPr="0002479A" w:rsidRDefault="00A068E4" w:rsidP="003B4BF7">
      <w:pPr>
        <w:pStyle w:val="3GPPHeader"/>
        <w:spacing w:after="100" w:line="300" w:lineRule="auto"/>
        <w:rPr>
          <w:rFonts w:cs="Arial"/>
          <w:szCs w:val="24"/>
        </w:rPr>
      </w:pPr>
      <w:r w:rsidRPr="0002479A">
        <w:rPr>
          <w:rFonts w:cs="Arial"/>
          <w:szCs w:val="24"/>
        </w:rPr>
        <w:t>Document for:</w:t>
      </w:r>
      <w:r w:rsidRPr="0002479A">
        <w:rPr>
          <w:rFonts w:cs="Arial"/>
          <w:szCs w:val="24"/>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proofErr w:type="spellStart"/>
      <w:r w:rsidR="00A068E4">
        <w:t>IoT</w:t>
      </w:r>
      <w:proofErr w:type="spellEnd"/>
      <w:r w:rsidR="00A068E4">
        <w:t xml:space="preserve">-NTN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 xml:space="preserve">latest WID of </w:t>
      </w:r>
      <w:proofErr w:type="spellStart"/>
      <w:r>
        <w:rPr>
          <w:lang w:eastAsia="zh-CN"/>
        </w:rPr>
        <w:t>IoT</w:t>
      </w:r>
      <w:proofErr w:type="spellEnd"/>
      <w:r>
        <w:rPr>
          <w:lang w:eastAsia="zh-CN"/>
        </w:rPr>
        <w:t xml:space="preserve">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tbl>
      <w:tblPr>
        <w:tblStyle w:val="ae"/>
        <w:tblW w:w="0" w:type="auto"/>
        <w:tblLook w:val="04A0" w:firstRow="1" w:lastRow="0" w:firstColumn="1" w:lastColumn="0" w:noHBand="0" w:noVBand="1"/>
      </w:tblPr>
      <w:tblGrid>
        <w:gridCol w:w="9629"/>
      </w:tblGrid>
      <w:tr w:rsidR="00A63C39" w:rsidTr="00A63C39">
        <w:tc>
          <w:tcPr>
            <w:tcW w:w="9629" w:type="dxa"/>
          </w:tcPr>
          <w:p w:rsidR="00A63C39" w:rsidRDefault="00A63C39" w:rsidP="00A63C39">
            <w:pPr>
              <w:pStyle w:val="B1"/>
              <w:jc w:val="both"/>
              <w:rPr>
                <w:i/>
              </w:rPr>
            </w:pPr>
            <w:r>
              <w:rPr>
                <w:i/>
              </w:rPr>
              <w:t>-</w:t>
            </w:r>
            <w:r>
              <w:rPr>
                <w:i/>
              </w:rPr>
              <w:tab/>
            </w:r>
            <w:r w:rsidRPr="00A104A8">
              <w:rPr>
                <w:i/>
              </w:rPr>
              <w:t>Study and specify needed improved GNSS operations for a new position fix for UE pre-compensation during long connection times and for reduced power consumption. Simultaneous GNSS and NTN NB-</w:t>
            </w:r>
            <w:proofErr w:type="spellStart"/>
            <w:r w:rsidRPr="00A104A8">
              <w:rPr>
                <w:i/>
              </w:rPr>
              <w:t>IoT</w:t>
            </w:r>
            <w:proofErr w:type="spellEnd"/>
            <w:r w:rsidRPr="00A104A8">
              <w:rPr>
                <w:i/>
              </w:rPr>
              <w:t>/</w:t>
            </w:r>
            <w:proofErr w:type="spellStart"/>
            <w:r w:rsidRPr="00A104A8">
              <w:rPr>
                <w:i/>
              </w:rPr>
              <w:t>eMTC</w:t>
            </w:r>
            <w:proofErr w:type="spellEnd"/>
            <w:r w:rsidRPr="00A104A8">
              <w:rPr>
                <w:i/>
              </w:rPr>
              <w:t xml:space="preserve"> operation is not assumed. [RAN1, RAN2]</w:t>
            </w:r>
          </w:p>
          <w:p w:rsidR="00A63C39" w:rsidRPr="00A63C39" w:rsidRDefault="00A63C39" w:rsidP="00A63C39">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Pr>
                <w:i/>
              </w:rPr>
              <w:t>.</w:t>
            </w:r>
          </w:p>
        </w:tc>
      </w:tr>
    </w:tbl>
    <w:p w:rsidR="0064493F" w:rsidRDefault="0064493F" w:rsidP="001900D3">
      <w:pPr>
        <w:spacing w:before="100" w:after="100"/>
        <w:jc w:val="both"/>
        <w:rPr>
          <w:rFonts w:eastAsia="宋体"/>
          <w:szCs w:val="20"/>
          <w:lang w:eastAsia="zh-CN"/>
        </w:rPr>
      </w:pPr>
      <w:bookmarkStart w:id="0" w:name="OLE_LINK2"/>
    </w:p>
    <w:p w:rsidR="001900D3" w:rsidRPr="006F39CC" w:rsidRDefault="0064493F" w:rsidP="001900D3">
      <w:pPr>
        <w:spacing w:before="100" w:after="100"/>
        <w:jc w:val="both"/>
        <w:rPr>
          <w:rFonts w:eastAsia="宋体" w:cs="Times New Roman"/>
          <w:szCs w:val="20"/>
          <w:lang w:eastAsia="zh-CN"/>
        </w:rPr>
      </w:pPr>
      <w:r>
        <w:rPr>
          <w:rFonts w:eastAsia="宋体"/>
          <w:szCs w:val="20"/>
          <w:lang w:eastAsia="zh-CN"/>
        </w:rPr>
        <w:t>I</w:t>
      </w:r>
      <w:r w:rsidR="00C800DB">
        <w:rPr>
          <w:rFonts w:eastAsia="宋体" w:cs="Times New Roman"/>
          <w:szCs w:val="20"/>
          <w:lang w:eastAsia="zh-CN"/>
        </w:rPr>
        <w:t>n recent RAN2 meetings, there are also</w:t>
      </w:r>
      <w:r w:rsidR="001900D3">
        <w:rPr>
          <w:rFonts w:eastAsia="宋体" w:cs="Times New Roman"/>
          <w:szCs w:val="20"/>
          <w:lang w:eastAsia="zh-CN"/>
        </w:rPr>
        <w:t xml:space="preserve"> </w:t>
      </w:r>
      <w:r w:rsidR="002065A6">
        <w:rPr>
          <w:rFonts w:eastAsia="宋体" w:cs="Times New Roman"/>
          <w:szCs w:val="20"/>
          <w:lang w:eastAsia="zh-CN"/>
        </w:rPr>
        <w:t>much discussion on the procedure of GNSS reacquisition for UE in connected mode.</w:t>
      </w:r>
      <w:r w:rsidR="00072E6F">
        <w:rPr>
          <w:rFonts w:eastAsia="宋体" w:cs="Times New Roman"/>
          <w:szCs w:val="20"/>
          <w:lang w:eastAsia="zh-CN"/>
        </w:rPr>
        <w:t xml:space="preserve"> The</w:t>
      </w:r>
      <w:r w:rsidR="001900D3" w:rsidRPr="006F39CC">
        <w:rPr>
          <w:rFonts w:eastAsia="宋体" w:cs="Times New Roman"/>
          <w:szCs w:val="20"/>
          <w:lang w:eastAsia="zh-CN"/>
        </w:rPr>
        <w:t xml:space="preserve"> following agreements have been achieved:</w:t>
      </w:r>
    </w:p>
    <w:tbl>
      <w:tblPr>
        <w:tblStyle w:val="ae"/>
        <w:tblW w:w="0" w:type="auto"/>
        <w:tblLook w:val="04A0" w:firstRow="1" w:lastRow="0" w:firstColumn="1" w:lastColumn="0" w:noHBand="0" w:noVBand="1"/>
      </w:tblPr>
      <w:tblGrid>
        <w:gridCol w:w="9629"/>
      </w:tblGrid>
      <w:tr w:rsidR="001900D3" w:rsidTr="00BE796D">
        <w:tc>
          <w:tcPr>
            <w:tcW w:w="9629" w:type="dxa"/>
          </w:tcPr>
          <w:p w:rsidR="002065A6" w:rsidRDefault="002065A6" w:rsidP="002065A6">
            <w:pPr>
              <w:spacing w:after="100"/>
              <w:jc w:val="both"/>
              <w:rPr>
                <w:rFonts w:eastAsia="宋体" w:cs="Times New Roman"/>
                <w:b/>
                <w:sz w:val="22"/>
                <w:lang w:eastAsia="zh-CN"/>
              </w:rPr>
            </w:pPr>
            <w:r w:rsidRPr="001900D3">
              <w:rPr>
                <w:rFonts w:eastAsia="宋体" w:cs="Times New Roman"/>
                <w:b/>
                <w:sz w:val="22"/>
                <w:lang w:eastAsia="zh-CN"/>
              </w:rPr>
              <w:t>RAN2#12</w:t>
            </w:r>
            <w:r>
              <w:rPr>
                <w:rFonts w:eastAsia="宋体" w:cs="Times New Roman"/>
                <w:b/>
                <w:sz w:val="22"/>
                <w:lang w:eastAsia="zh-CN"/>
              </w:rPr>
              <w:t>2</w:t>
            </w:r>
            <w:r w:rsidRPr="001900D3">
              <w:rPr>
                <w:rFonts w:eastAsia="宋体" w:cs="Times New Roman"/>
                <w:b/>
                <w:sz w:val="22"/>
                <w:lang w:eastAsia="zh-CN"/>
              </w:rPr>
              <w:t xml:space="preserve"> </w:t>
            </w:r>
            <w:r w:rsidR="00C800DB" w:rsidRPr="00C800DB">
              <w:rPr>
                <w:rFonts w:eastAsia="宋体" w:cs="Times New Roman"/>
                <w:b/>
                <w:sz w:val="22"/>
                <w:lang w:eastAsia="zh-CN"/>
              </w:rPr>
              <w:t xml:space="preserve">(2023.05) </w:t>
            </w:r>
            <w:r w:rsidRPr="001900D3">
              <w:rPr>
                <w:rFonts w:eastAsia="宋体" w:cs="Times New Roman"/>
                <w:b/>
                <w:sz w:val="22"/>
                <w:lang w:eastAsia="zh-CN"/>
              </w:rPr>
              <w:t>agreements</w:t>
            </w:r>
            <w:r>
              <w:rPr>
                <w:rFonts w:eastAsia="宋体" w:cs="Times New Roman"/>
                <w:b/>
                <w:sz w:val="22"/>
                <w:lang w:eastAsia="zh-CN"/>
              </w:rPr>
              <w:t>:</w:t>
            </w:r>
          </w:p>
          <w:p w:rsidR="002065A6" w:rsidRPr="00A120D1" w:rsidRDefault="002065A6" w:rsidP="00A120D1">
            <w:pPr>
              <w:adjustRightInd w:val="0"/>
              <w:snapToGrid w:val="0"/>
              <w:spacing w:before="4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1.</w:t>
            </w:r>
            <w:r>
              <w:rPr>
                <w:rFonts w:eastAsia="宋体" w:cs="Times New Roman"/>
                <w:i/>
                <w:szCs w:val="20"/>
                <w:lang w:val="en-GB" w:eastAsia="zh-CN"/>
              </w:rPr>
              <w:t xml:space="preserve"> </w:t>
            </w:r>
            <w:r w:rsidRPr="002065A6">
              <w:rPr>
                <w:rFonts w:eastAsia="宋体" w:cs="Times New Roman"/>
                <w:i/>
                <w:szCs w:val="20"/>
                <w:lang w:val="en-GB" w:eastAsia="zh-CN"/>
              </w:rPr>
              <w:t>Confirm the working assumption that GNSS validity duration UE reports is the remaining validity duration.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The UE triggers GNSS measurement reporting every time upon completing the GNSS fix operation.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3.</w:t>
            </w:r>
            <w:r>
              <w:rPr>
                <w:rFonts w:eastAsia="宋体" w:cs="Times New Roman"/>
                <w:i/>
                <w:szCs w:val="20"/>
                <w:lang w:val="en-GB" w:eastAsia="zh-CN"/>
              </w:rPr>
              <w:t xml:space="preserve"> </w:t>
            </w:r>
            <w:r w:rsidRPr="002065A6">
              <w:rPr>
                <w:rFonts w:eastAsia="宋体" w:cs="Times New Roman"/>
                <w:i/>
                <w:szCs w:val="20"/>
                <w:lang w:val="en-GB" w:eastAsia="zh-CN"/>
              </w:rPr>
              <w:t>When network triggers GNSS measurement initiation is up to network implementation.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4.</w:t>
            </w:r>
            <w:r>
              <w:rPr>
                <w:rFonts w:eastAsia="宋体" w:cs="Times New Roman"/>
                <w:i/>
                <w:szCs w:val="20"/>
                <w:lang w:val="en-GB" w:eastAsia="zh-CN"/>
              </w:rPr>
              <w:t xml:space="preserve"> </w:t>
            </w:r>
            <w:r w:rsidRPr="002065A6">
              <w:rPr>
                <w:rFonts w:eastAsia="宋体" w:cs="Times New Roman"/>
                <w:i/>
                <w:szCs w:val="20"/>
                <w:lang w:val="en-GB" w:eastAsia="zh-CN"/>
              </w:rPr>
              <w:t>Add a note to state some AS operations are suspended when UE is performing GNSS measurement during GNSS measurement gap.</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5.</w:t>
            </w:r>
            <w:r>
              <w:rPr>
                <w:rFonts w:eastAsia="宋体" w:cs="Times New Roman"/>
                <w:i/>
                <w:szCs w:val="20"/>
                <w:lang w:val="en-GB" w:eastAsia="zh-CN"/>
              </w:rPr>
              <w:t xml:space="preserve"> </w:t>
            </w:r>
            <w:r w:rsidRPr="002065A6">
              <w:rPr>
                <w:rFonts w:eastAsia="宋体" w:cs="Times New Roman"/>
                <w:i/>
                <w:szCs w:val="20"/>
                <w:lang w:val="en-GB" w:eastAsia="zh-CN"/>
              </w:rPr>
              <w:t>GNSS fix time duration should be reported in 1) and 2):</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 xml:space="preserve">1)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 and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-NB </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 xml:space="preserve">2) </w:t>
            </w:r>
            <w:proofErr w:type="spellStart"/>
            <w:r w:rsidRPr="002065A6">
              <w:rPr>
                <w:rFonts w:eastAsia="宋体" w:cs="Times New Roman"/>
                <w:i/>
                <w:szCs w:val="20"/>
                <w:lang w:val="en-GB" w:eastAsia="zh-CN"/>
              </w:rPr>
              <w:t>RRCConnectionReconfigurationComplete</w:t>
            </w:r>
            <w:proofErr w:type="spellEnd"/>
            <w:r w:rsidRPr="002065A6">
              <w:rPr>
                <w:rFonts w:eastAsia="宋体" w:cs="Times New Roman"/>
                <w:i/>
                <w:szCs w:val="20"/>
                <w:lang w:val="en-GB" w:eastAsia="zh-CN"/>
              </w:rPr>
              <w:t xml:space="preserve"> for HO case </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(FFS whether there are some scenarios where this is not needed or whether there has to be some explicit NW indication to do so)</w:t>
            </w:r>
          </w:p>
          <w:p w:rsidR="002065A6" w:rsidRPr="002065A6" w:rsidRDefault="002065A6" w:rsidP="00BE4545">
            <w:pPr>
              <w:adjustRightInd w:val="0"/>
              <w:snapToGrid w:val="0"/>
              <w:spacing w:before="40" w:after="100" w:line="240" w:lineRule="auto"/>
              <w:jc w:val="both"/>
              <w:rPr>
                <w:rFonts w:eastAsia="宋体" w:cs="Times New Roman"/>
                <w:b/>
                <w:szCs w:val="20"/>
                <w:lang w:val="en-GB" w:eastAsia="zh-CN"/>
              </w:rPr>
            </w:pPr>
            <w:r w:rsidRPr="002065A6">
              <w:rPr>
                <w:rFonts w:eastAsia="宋体" w:cs="Times New Roman"/>
                <w:b/>
                <w:szCs w:val="20"/>
                <w:lang w:val="en-GB" w:eastAsia="zh-CN"/>
              </w:rPr>
              <w:t>Working Assumptions:</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 xml:space="preserve">1. </w:t>
            </w:r>
            <w:r>
              <w:rPr>
                <w:rFonts w:eastAsia="宋体" w:cs="Times New Roman"/>
                <w:i/>
                <w:szCs w:val="20"/>
                <w:lang w:val="en-GB" w:eastAsia="zh-CN"/>
              </w:rPr>
              <w:t xml:space="preserve"> </w:t>
            </w:r>
            <w:r w:rsidRPr="002065A6">
              <w:rPr>
                <w:rFonts w:eastAsia="宋体" w:cs="Times New Roman"/>
                <w:i/>
                <w:szCs w:val="20"/>
                <w:lang w:val="en-GB" w:eastAsia="zh-CN"/>
              </w:rPr>
              <w:t>An UL MAC CE for GNSS validity duration reporting is used for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user plane solution and </w:t>
            </w:r>
            <w:proofErr w:type="spellStart"/>
            <w:r w:rsidRPr="002065A6">
              <w:rPr>
                <w:rFonts w:eastAsia="宋体" w:cs="Times New Roman"/>
                <w:i/>
                <w:szCs w:val="20"/>
                <w:lang w:val="en-GB" w:eastAsia="zh-CN"/>
              </w:rPr>
              <w:t>eMTC</w:t>
            </w:r>
            <w:proofErr w:type="spellEnd"/>
            <w:r w:rsidRPr="002065A6">
              <w:rPr>
                <w:rFonts w:eastAsia="宋体" w:cs="Times New Roman"/>
                <w:i/>
                <w:szCs w:val="20"/>
                <w:lang w:val="en-GB" w:eastAsia="zh-CN"/>
              </w:rPr>
              <w:t xml:space="preserve"> UE as well, in addition to previously agreed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control plane solution</w:t>
            </w:r>
          </w:p>
          <w:p w:rsidR="00C800DB"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A new DL MAC CE is introduced to trigger connected UE to perform GNSS measurement.</w:t>
            </w:r>
          </w:p>
          <w:p w:rsidR="00C800DB" w:rsidRDefault="00C800DB" w:rsidP="00BE4545">
            <w:pPr>
              <w:adjustRightInd w:val="0"/>
              <w:snapToGrid w:val="0"/>
              <w:spacing w:before="100" w:after="100" w:line="240" w:lineRule="auto"/>
              <w:jc w:val="both"/>
              <w:rPr>
                <w:rFonts w:eastAsia="宋体" w:cs="Times New Roman"/>
                <w:i/>
                <w:szCs w:val="20"/>
                <w:lang w:val="en-GB" w:eastAsia="zh-CN"/>
              </w:rPr>
            </w:pPr>
          </w:p>
          <w:p w:rsidR="00C800DB" w:rsidRDefault="00C800DB" w:rsidP="00C800DB">
            <w:pPr>
              <w:spacing w:after="100"/>
              <w:jc w:val="both"/>
              <w:rPr>
                <w:rFonts w:eastAsia="宋体" w:cs="Times New Roman"/>
                <w:b/>
                <w:sz w:val="22"/>
                <w:lang w:eastAsia="zh-CN"/>
              </w:rPr>
            </w:pPr>
            <w:r w:rsidRPr="001900D3">
              <w:rPr>
                <w:rFonts w:eastAsia="宋体" w:cs="Times New Roman"/>
                <w:b/>
                <w:sz w:val="22"/>
                <w:lang w:eastAsia="zh-CN"/>
              </w:rPr>
              <w:t>RAN2#12</w:t>
            </w:r>
            <w:r>
              <w:rPr>
                <w:rFonts w:eastAsia="宋体" w:cs="Times New Roman"/>
                <w:b/>
                <w:sz w:val="22"/>
                <w:lang w:eastAsia="zh-CN"/>
              </w:rPr>
              <w:t>3</w:t>
            </w:r>
            <w:r w:rsidRPr="001900D3">
              <w:rPr>
                <w:rFonts w:eastAsia="宋体" w:cs="Times New Roman"/>
                <w:b/>
                <w:sz w:val="22"/>
                <w:lang w:eastAsia="zh-CN"/>
              </w:rPr>
              <w:t xml:space="preserve"> </w:t>
            </w:r>
            <w:r w:rsidRPr="00C800DB">
              <w:rPr>
                <w:rFonts w:eastAsia="宋体" w:cs="Times New Roman"/>
                <w:b/>
                <w:sz w:val="22"/>
                <w:lang w:eastAsia="zh-CN"/>
              </w:rPr>
              <w:t>(2023.0</w:t>
            </w:r>
            <w:r>
              <w:rPr>
                <w:rFonts w:eastAsia="宋体" w:cs="Times New Roman"/>
                <w:b/>
                <w:sz w:val="22"/>
                <w:lang w:eastAsia="zh-CN"/>
              </w:rPr>
              <w:t>8</w:t>
            </w:r>
            <w:r w:rsidRPr="00C800DB">
              <w:rPr>
                <w:rFonts w:eastAsia="宋体" w:cs="Times New Roman"/>
                <w:b/>
                <w:sz w:val="22"/>
                <w:lang w:eastAsia="zh-CN"/>
              </w:rPr>
              <w:t xml:space="preserve">) </w:t>
            </w:r>
            <w:r w:rsidRPr="001900D3">
              <w:rPr>
                <w:rFonts w:eastAsia="宋体" w:cs="Times New Roman"/>
                <w:b/>
                <w:sz w:val="22"/>
                <w:lang w:eastAsia="zh-CN"/>
              </w:rPr>
              <w:t>agreements</w:t>
            </w:r>
            <w:r>
              <w:rPr>
                <w:rFonts w:eastAsia="宋体" w:cs="Times New Roman"/>
                <w:b/>
                <w:sz w:val="22"/>
                <w:lang w:eastAsia="zh-CN"/>
              </w:rPr>
              <w:t>:</w:t>
            </w:r>
          </w:p>
          <w:p w:rsidR="00A120D1" w:rsidRPr="00A120D1" w:rsidRDefault="00A120D1" w:rsidP="00A120D1">
            <w:pPr>
              <w:adjustRightInd w:val="0"/>
              <w:snapToGrid w:val="0"/>
              <w:spacing w:before="4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1.</w:t>
            </w:r>
            <w:r>
              <w:rPr>
                <w:rFonts w:eastAsia="宋体" w:cs="Times New Roman"/>
                <w:i/>
                <w:szCs w:val="20"/>
                <w:lang w:val="en-GB" w:eastAsia="zh-CN"/>
              </w:rPr>
              <w:t xml:space="preserve"> </w:t>
            </w:r>
            <w:r w:rsidRPr="00233B8B">
              <w:rPr>
                <w:rFonts w:eastAsia="宋体" w:cs="Times New Roman"/>
                <w:i/>
                <w:szCs w:val="20"/>
                <w:lang w:val="en-GB" w:eastAsia="zh-CN"/>
              </w:rPr>
              <w:t>An UL MAC CE for GNSS validity duration reporting is used for NB-</w:t>
            </w:r>
            <w:proofErr w:type="spellStart"/>
            <w:r w:rsidRPr="00233B8B">
              <w:rPr>
                <w:rFonts w:eastAsia="宋体" w:cs="Times New Roman"/>
                <w:i/>
                <w:szCs w:val="20"/>
                <w:lang w:val="en-GB" w:eastAsia="zh-CN"/>
              </w:rPr>
              <w:t>IoT</w:t>
            </w:r>
            <w:proofErr w:type="spellEnd"/>
            <w:r w:rsidRPr="00233B8B">
              <w:rPr>
                <w:rFonts w:eastAsia="宋体" w:cs="Times New Roman"/>
                <w:i/>
                <w:szCs w:val="20"/>
                <w:lang w:val="en-GB" w:eastAsia="zh-CN"/>
              </w:rPr>
              <w:t xml:space="preserve"> user plane solution and </w:t>
            </w:r>
            <w:proofErr w:type="spellStart"/>
            <w:r w:rsidRPr="00233B8B">
              <w:rPr>
                <w:rFonts w:eastAsia="宋体" w:cs="Times New Roman"/>
                <w:i/>
                <w:szCs w:val="20"/>
                <w:lang w:val="en-GB" w:eastAsia="zh-CN"/>
              </w:rPr>
              <w:t>eMTC</w:t>
            </w:r>
            <w:proofErr w:type="spellEnd"/>
            <w:r w:rsidRPr="00233B8B">
              <w:rPr>
                <w:rFonts w:eastAsia="宋体" w:cs="Times New Roman"/>
                <w:i/>
                <w:szCs w:val="20"/>
                <w:lang w:val="en-GB" w:eastAsia="zh-CN"/>
              </w:rPr>
              <w:t xml:space="preserve"> UE as well and A new DL MAC CE is introduced to trigger connected UE to perform GNSS measurement.</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2.</w:t>
            </w:r>
            <w:r>
              <w:rPr>
                <w:rFonts w:eastAsia="宋体" w:cs="Times New Roman"/>
                <w:i/>
                <w:szCs w:val="20"/>
                <w:lang w:val="en-GB" w:eastAsia="zh-CN"/>
              </w:rPr>
              <w:t xml:space="preserve"> </w:t>
            </w:r>
            <w:r w:rsidRPr="00233B8B">
              <w:rPr>
                <w:rFonts w:eastAsia="宋体" w:cs="Times New Roman"/>
                <w:i/>
                <w:szCs w:val="20"/>
                <w:lang w:val="en-GB" w:eastAsia="zh-CN"/>
              </w:rPr>
              <w:t>RAN2 will wait for more input foRAN1 for the detailed format of UL MAC CE for GNSS validity duration reporting and DL MAC CE for GNSS measurement wait for more input from RAN1.</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lastRenderedPageBreak/>
              <w:t>3.</w:t>
            </w:r>
            <w:r>
              <w:rPr>
                <w:rFonts w:eastAsia="宋体" w:cs="Times New Roman"/>
                <w:i/>
                <w:szCs w:val="20"/>
                <w:lang w:val="en-GB" w:eastAsia="zh-CN"/>
              </w:rPr>
              <w:t xml:space="preserve"> </w:t>
            </w:r>
            <w:r w:rsidRPr="00233B8B">
              <w:rPr>
                <w:rFonts w:eastAsia="宋体" w:cs="Times New Roman"/>
                <w:i/>
                <w:szCs w:val="20"/>
                <w:lang w:val="en-GB" w:eastAsia="zh-CN"/>
              </w:rPr>
              <w:t xml:space="preserve">T318 is restarted after GNSS position fix </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4.</w:t>
            </w:r>
            <w:r>
              <w:rPr>
                <w:rFonts w:eastAsia="宋体" w:cs="Times New Roman"/>
                <w:i/>
                <w:szCs w:val="20"/>
                <w:lang w:val="en-GB" w:eastAsia="zh-CN"/>
              </w:rPr>
              <w:t xml:space="preserve"> </w:t>
            </w:r>
            <w:r w:rsidRPr="00233B8B">
              <w:rPr>
                <w:rFonts w:eastAsia="宋体" w:cs="Times New Roman"/>
                <w:i/>
                <w:szCs w:val="20"/>
                <w:lang w:val="en-GB" w:eastAsia="zh-CN"/>
              </w:rPr>
              <w:t>Capture the following NOTE in Stage 2 (can further fix the wording):</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 xml:space="preserve">NOTE: The AS operations (e.g. RLM related timers, </w:t>
            </w:r>
            <w:proofErr w:type="spellStart"/>
            <w:r w:rsidRPr="00233B8B">
              <w:rPr>
                <w:rFonts w:eastAsia="宋体" w:cs="Times New Roman"/>
                <w:i/>
                <w:szCs w:val="20"/>
                <w:lang w:val="en-GB" w:eastAsia="zh-CN"/>
              </w:rPr>
              <w:t>dataInactivityTimer</w:t>
            </w:r>
            <w:proofErr w:type="spellEnd"/>
            <w:r w:rsidRPr="00233B8B">
              <w:rPr>
                <w:rFonts w:eastAsia="宋体" w:cs="Times New Roman"/>
                <w:i/>
                <w:szCs w:val="20"/>
                <w:lang w:val="en-GB" w:eastAsia="zh-CN"/>
              </w:rPr>
              <w:t>, CHO execution, neighbour cell measurement, RACH, SR, and BSR) are suspended when UE is performing GNSS measurement during GNSS measurement gap.</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FFS whether we need to state something about AS resumption</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5.</w:t>
            </w:r>
            <w:r>
              <w:rPr>
                <w:rFonts w:eastAsia="宋体" w:cs="Times New Roman"/>
                <w:i/>
                <w:szCs w:val="20"/>
                <w:lang w:val="en-GB" w:eastAsia="zh-CN"/>
              </w:rPr>
              <w:t xml:space="preserve"> </w:t>
            </w:r>
            <w:r w:rsidRPr="00233B8B">
              <w:rPr>
                <w:rFonts w:eastAsia="宋体" w:cs="Times New Roman"/>
                <w:i/>
                <w:szCs w:val="20"/>
                <w:lang w:val="en-GB" w:eastAsia="zh-CN"/>
              </w:rPr>
              <w:t>UE assumes the GNSS location is valid upon successful GNSS measurement</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6.</w:t>
            </w:r>
            <w:r>
              <w:rPr>
                <w:rFonts w:eastAsia="宋体" w:cs="Times New Roman"/>
                <w:i/>
                <w:szCs w:val="20"/>
                <w:lang w:val="en-GB" w:eastAsia="zh-CN"/>
              </w:rPr>
              <w:t xml:space="preserve"> </w:t>
            </w:r>
            <w:r w:rsidRPr="00233B8B">
              <w:rPr>
                <w:rFonts w:eastAsia="宋体" w:cs="Times New Roman"/>
                <w:i/>
                <w:szCs w:val="20"/>
                <w:lang w:val="en-GB" w:eastAsia="zh-CN"/>
              </w:rPr>
              <w:t>Network enables the reporting of GNSS position fix duration, in SIB2 and in dedicated signalling for the HO case</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7.</w:t>
            </w:r>
            <w:r>
              <w:rPr>
                <w:rFonts w:eastAsia="宋体" w:cs="Times New Roman"/>
                <w:i/>
                <w:szCs w:val="20"/>
                <w:lang w:val="en-GB" w:eastAsia="zh-CN"/>
              </w:rPr>
              <w:t xml:space="preserve"> </w:t>
            </w:r>
            <w:r w:rsidRPr="00233B8B">
              <w:rPr>
                <w:rFonts w:eastAsia="宋体" w:cs="Times New Roman"/>
                <w:i/>
                <w:szCs w:val="20"/>
                <w:lang w:val="en-GB" w:eastAsia="zh-CN"/>
              </w:rPr>
              <w:t>UE autonomously trigger GNSS measurement can be configured via RRC dedicated signalling</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8.</w:t>
            </w:r>
            <w:r>
              <w:rPr>
                <w:rFonts w:eastAsia="宋体" w:cs="Times New Roman"/>
                <w:i/>
                <w:szCs w:val="20"/>
                <w:lang w:val="en-GB" w:eastAsia="zh-CN"/>
              </w:rPr>
              <w:t xml:space="preserve"> </w:t>
            </w:r>
            <w:r w:rsidRPr="00233B8B">
              <w:rPr>
                <w:rFonts w:eastAsia="宋体" w:cs="Times New Roman"/>
                <w:i/>
                <w:szCs w:val="20"/>
                <w:lang w:val="en-GB" w:eastAsia="zh-CN"/>
              </w:rPr>
              <w:t>UE can autonomously start GNSS measurement during the inactive state of C-DRX.</w:t>
            </w:r>
          </w:p>
          <w:p w:rsidR="00C800D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9.</w:t>
            </w:r>
            <w:r>
              <w:rPr>
                <w:rFonts w:eastAsia="宋体" w:cs="Times New Roman"/>
                <w:i/>
                <w:szCs w:val="20"/>
                <w:lang w:val="en-GB" w:eastAsia="zh-CN"/>
              </w:rPr>
              <w:t xml:space="preserve"> </w:t>
            </w:r>
            <w:r w:rsidRPr="00233B8B">
              <w:rPr>
                <w:rFonts w:eastAsia="宋体" w:cs="Times New Roman"/>
                <w:i/>
                <w:szCs w:val="20"/>
                <w:lang w:val="en-GB" w:eastAsia="zh-CN"/>
              </w:rPr>
              <w:t>The exact time of starting GNSS measurement during the inactive state of C-DRX can be left for UE implementation.</w:t>
            </w:r>
          </w:p>
          <w:p w:rsidR="00A120D1" w:rsidRPr="00A120D1" w:rsidRDefault="00A120D1" w:rsidP="005D77FF">
            <w:pPr>
              <w:adjustRightInd w:val="0"/>
              <w:snapToGrid w:val="0"/>
              <w:spacing w:before="12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1.</w:t>
            </w:r>
            <w:r>
              <w:rPr>
                <w:rFonts w:eastAsia="宋体" w:cs="Times New Roman"/>
                <w:i/>
                <w:szCs w:val="20"/>
                <w:lang w:val="en-GB" w:eastAsia="zh-CN"/>
              </w:rPr>
              <w:t xml:space="preserve"> </w:t>
            </w:r>
            <w:r w:rsidRPr="00A120D1">
              <w:rPr>
                <w:rFonts w:eastAsia="宋体" w:cs="Times New Roman"/>
                <w:i/>
                <w:szCs w:val="20"/>
                <w:lang w:val="en-GB" w:eastAsia="zh-CN"/>
              </w:rPr>
              <w:t>The priority of GNSS validity duration MAC CE is higher than BSR. The exact priority can be further checked during MAC running CR review.</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2.</w:t>
            </w:r>
            <w:r>
              <w:rPr>
                <w:rFonts w:eastAsia="宋体" w:cs="Times New Roman"/>
                <w:i/>
                <w:szCs w:val="20"/>
                <w:lang w:val="en-GB" w:eastAsia="zh-CN"/>
              </w:rPr>
              <w:t xml:space="preserve"> </w:t>
            </w:r>
            <w:r w:rsidRPr="00A120D1">
              <w:rPr>
                <w:rFonts w:eastAsia="宋体" w:cs="Times New Roman"/>
                <w:i/>
                <w:szCs w:val="20"/>
                <w:lang w:val="en-GB" w:eastAsia="zh-CN"/>
              </w:rPr>
              <w:t xml:space="preserve">RRC layer needs to send indication to trigger MAC to report the remaining GNSS measurement validity duration. </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3.</w:t>
            </w:r>
            <w:r>
              <w:rPr>
                <w:rFonts w:eastAsia="宋体" w:cs="Times New Roman"/>
                <w:i/>
                <w:szCs w:val="20"/>
                <w:lang w:val="en-GB" w:eastAsia="zh-CN"/>
              </w:rPr>
              <w:t xml:space="preserve"> </w:t>
            </w:r>
            <w:r w:rsidRPr="00A120D1">
              <w:rPr>
                <w:rFonts w:eastAsia="宋体" w:cs="Times New Roman"/>
                <w:i/>
                <w:szCs w:val="20"/>
                <w:lang w:val="en-GB" w:eastAsia="zh-CN"/>
              </w:rPr>
              <w:t>RRC layer sends such indication to MAC layer upon RRC layer receives indication that GNSS becomes valid.</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4.</w:t>
            </w:r>
            <w:r>
              <w:rPr>
                <w:rFonts w:eastAsia="宋体" w:cs="Times New Roman"/>
                <w:i/>
                <w:szCs w:val="20"/>
                <w:lang w:val="en-GB" w:eastAsia="zh-CN"/>
              </w:rPr>
              <w:t xml:space="preserve"> </w:t>
            </w:r>
            <w:r w:rsidRPr="00A120D1">
              <w:rPr>
                <w:rFonts w:eastAsia="宋体" w:cs="Times New Roman"/>
                <w:i/>
                <w:szCs w:val="20"/>
                <w:lang w:val="en-GB" w:eastAsia="zh-CN"/>
              </w:rPr>
              <w:t>MAC layer should guarantee the reported remaining GNSS measurement validity duration is the latest value.</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5.</w:t>
            </w:r>
            <w:r>
              <w:rPr>
                <w:rFonts w:eastAsia="宋体" w:cs="Times New Roman"/>
                <w:i/>
                <w:szCs w:val="20"/>
                <w:lang w:val="en-GB" w:eastAsia="zh-CN"/>
              </w:rPr>
              <w:t xml:space="preserve"> </w:t>
            </w:r>
            <w:r w:rsidRPr="00A120D1">
              <w:rPr>
                <w:rFonts w:eastAsia="宋体" w:cs="Times New Roman"/>
                <w:i/>
                <w:szCs w:val="20"/>
                <w:lang w:val="en-GB" w:eastAsia="zh-CN"/>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rsid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6.</w:t>
            </w:r>
            <w:r>
              <w:rPr>
                <w:rFonts w:eastAsia="宋体" w:cs="Times New Roman"/>
                <w:i/>
                <w:szCs w:val="20"/>
                <w:lang w:val="en-GB" w:eastAsia="zh-CN"/>
              </w:rPr>
              <w:t xml:space="preserve"> </w:t>
            </w:r>
            <w:r w:rsidRPr="00A120D1">
              <w:rPr>
                <w:rFonts w:eastAsia="宋体" w:cs="Times New Roman"/>
                <w:i/>
                <w:szCs w:val="20"/>
                <w:lang w:val="en-GB" w:eastAsia="zh-CN"/>
              </w:rPr>
              <w:t xml:space="preserve">If there is neither network </w:t>
            </w:r>
            <w:proofErr w:type="spellStart"/>
            <w:r w:rsidRPr="00A120D1">
              <w:rPr>
                <w:rFonts w:eastAsia="宋体" w:cs="Times New Roman"/>
                <w:i/>
                <w:szCs w:val="20"/>
                <w:lang w:val="en-GB" w:eastAsia="zh-CN"/>
              </w:rPr>
              <w:t>aperiodically</w:t>
            </w:r>
            <w:proofErr w:type="spellEnd"/>
            <w:r w:rsidRPr="00A120D1">
              <w:rPr>
                <w:rFonts w:eastAsia="宋体" w:cs="Times New Roman"/>
                <w:i/>
                <w:szCs w:val="20"/>
                <w:lang w:val="en-GB" w:eastAsia="zh-CN"/>
              </w:rPr>
              <w:t xml:space="preserve"> trigger nor network configuration of UE autonomously GNSS measurement, UE moves to RRC_IDLE after GNSS becomes invalid. It’s FFS how to decide GNSS valid or invalid considering duration X and Y.</w:t>
            </w:r>
          </w:p>
          <w:p w:rsidR="0064493F" w:rsidRDefault="0064493F" w:rsidP="00BE4545">
            <w:pPr>
              <w:adjustRightInd w:val="0"/>
              <w:snapToGrid w:val="0"/>
              <w:spacing w:before="40" w:after="100" w:line="240" w:lineRule="auto"/>
              <w:jc w:val="both"/>
              <w:rPr>
                <w:rFonts w:eastAsia="宋体" w:cs="Times New Roman"/>
                <w:i/>
                <w:szCs w:val="20"/>
                <w:lang w:val="en-GB" w:eastAsia="zh-CN"/>
              </w:rPr>
            </w:pPr>
          </w:p>
          <w:p w:rsidR="0064493F" w:rsidRDefault="0064493F" w:rsidP="0064493F">
            <w:pPr>
              <w:spacing w:after="100"/>
              <w:jc w:val="both"/>
              <w:rPr>
                <w:rFonts w:eastAsia="宋体" w:cs="Times New Roman"/>
                <w:b/>
                <w:sz w:val="22"/>
                <w:lang w:eastAsia="zh-CN"/>
              </w:rPr>
            </w:pPr>
            <w:r w:rsidRPr="001900D3">
              <w:rPr>
                <w:rFonts w:eastAsia="宋体" w:cs="Times New Roman"/>
                <w:b/>
                <w:sz w:val="22"/>
                <w:lang w:eastAsia="zh-CN"/>
              </w:rPr>
              <w:t>RAN2#12</w:t>
            </w:r>
            <w:r>
              <w:rPr>
                <w:rFonts w:eastAsia="宋体" w:cs="Times New Roman"/>
                <w:b/>
                <w:sz w:val="22"/>
                <w:lang w:eastAsia="zh-CN"/>
              </w:rPr>
              <w:t>3bis</w:t>
            </w:r>
            <w:r w:rsidRPr="001900D3">
              <w:rPr>
                <w:rFonts w:eastAsia="宋体" w:cs="Times New Roman"/>
                <w:b/>
                <w:sz w:val="22"/>
                <w:lang w:eastAsia="zh-CN"/>
              </w:rPr>
              <w:t xml:space="preserve"> </w:t>
            </w:r>
            <w:r>
              <w:rPr>
                <w:rFonts w:eastAsia="宋体" w:cs="Times New Roman"/>
                <w:b/>
                <w:sz w:val="22"/>
                <w:lang w:eastAsia="zh-CN"/>
              </w:rPr>
              <w:t>(2023.10</w:t>
            </w:r>
            <w:r w:rsidRPr="00C800DB">
              <w:rPr>
                <w:rFonts w:eastAsia="宋体" w:cs="Times New Roman"/>
                <w:b/>
                <w:sz w:val="22"/>
                <w:lang w:eastAsia="zh-CN"/>
              </w:rPr>
              <w:t xml:space="preserve">) </w:t>
            </w:r>
            <w:r w:rsidRPr="001900D3">
              <w:rPr>
                <w:rFonts w:eastAsia="宋体" w:cs="Times New Roman"/>
                <w:b/>
                <w:sz w:val="22"/>
                <w:lang w:eastAsia="zh-CN"/>
              </w:rPr>
              <w:t>agreements</w:t>
            </w:r>
            <w:r>
              <w:rPr>
                <w:rFonts w:eastAsia="宋体" w:cs="Times New Roman"/>
                <w:b/>
                <w:sz w:val="22"/>
                <w:lang w:eastAsia="zh-CN"/>
              </w:rPr>
              <w:t>:</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1.</w:t>
            </w:r>
            <w:r>
              <w:rPr>
                <w:rFonts w:eastAsia="宋体" w:cs="Times New Roman"/>
                <w:i/>
                <w:szCs w:val="20"/>
                <w:lang w:val="en-GB" w:eastAsia="zh-CN"/>
              </w:rPr>
              <w:t xml:space="preserve"> </w:t>
            </w:r>
            <w:r w:rsidRPr="009D411D">
              <w:rPr>
                <w:rFonts w:eastAsia="宋体" w:cs="Times New Roman"/>
                <w:i/>
                <w:szCs w:val="20"/>
                <w:lang w:val="en-GB" w:eastAsia="zh-CN"/>
              </w:rPr>
              <w:t>A new RRC parameter is introduced in dedicated RRC signalling to enable/disable duration X.</w:t>
            </w:r>
          </w:p>
          <w:p w:rsidR="0064493F" w:rsidRDefault="009D411D" w:rsidP="009D411D">
            <w:pPr>
              <w:adjustRightInd w:val="0"/>
              <w:snapToGrid w:val="0"/>
              <w:spacing w:before="40" w:after="100" w:line="240" w:lineRule="auto"/>
              <w:jc w:val="both"/>
              <w:rPr>
                <w:rFonts w:eastAsia="宋体" w:cs="Times New Roman"/>
                <w:i/>
                <w:szCs w:val="20"/>
                <w:lang w:val="en-GB" w:eastAsia="zh-CN"/>
              </w:rPr>
            </w:pPr>
            <w:r>
              <w:rPr>
                <w:rFonts w:eastAsia="宋体" w:cs="Times New Roman"/>
                <w:i/>
                <w:szCs w:val="20"/>
                <w:lang w:val="en-GB" w:eastAsia="zh-CN"/>
              </w:rPr>
              <w:t xml:space="preserve">2. </w:t>
            </w:r>
            <w:r w:rsidRPr="009D411D">
              <w:rPr>
                <w:rFonts w:eastAsia="宋体" w:cs="Times New Roman"/>
                <w:i/>
                <w:szCs w:val="20"/>
                <w:lang w:val="en-GB" w:eastAsia="zh-CN"/>
              </w:rPr>
              <w:t xml:space="preserve">A new RRC parameter is introduced in dedicated RRC signalling to configure duration Y when </w:t>
            </w:r>
            <w:proofErr w:type="spellStart"/>
            <w:r w:rsidRPr="009D411D">
              <w:rPr>
                <w:rFonts w:eastAsia="宋体" w:cs="Times New Roman"/>
                <w:i/>
                <w:szCs w:val="20"/>
                <w:lang w:val="en-GB" w:eastAsia="zh-CN"/>
              </w:rPr>
              <w:t>timeAlignmentTimer</w:t>
            </w:r>
            <w:proofErr w:type="spellEnd"/>
            <w:r w:rsidRPr="009D411D">
              <w:rPr>
                <w:rFonts w:eastAsia="宋体" w:cs="Times New Roman"/>
                <w:i/>
                <w:szCs w:val="20"/>
                <w:lang w:val="en-GB" w:eastAsia="zh-CN"/>
              </w:rPr>
              <w:t xml:space="preserve"> is infinity.</w:t>
            </w:r>
          </w:p>
          <w:p w:rsidR="009D411D" w:rsidRDefault="009D411D" w:rsidP="009D411D">
            <w:pPr>
              <w:adjustRightInd w:val="0"/>
              <w:snapToGrid w:val="0"/>
              <w:spacing w:before="40" w:after="100" w:line="240" w:lineRule="auto"/>
              <w:jc w:val="both"/>
              <w:rPr>
                <w:rFonts w:eastAsia="宋体" w:cs="Times New Roman"/>
                <w:i/>
                <w:szCs w:val="20"/>
                <w:lang w:val="en-GB" w:eastAsia="zh-CN"/>
              </w:rPr>
            </w:pP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1. GNSS Duration Report MAC CE will not trigger SR; instead CBRA will be used.</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2. A reserved LCID will be used for GNSS measurement command MAC CE (in DL).</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3. GNSS measurement validity duration report MAC CE priority is in-between TAR MAC CE and BSR MAC CE.</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4. The following update in NOTE in Stage 2 running CR is agreed:</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 xml:space="preserve"> NOTE: The AS operations (e.g. RLM related timers, </w:t>
            </w:r>
            <w:proofErr w:type="spellStart"/>
            <w:r w:rsidRPr="009D411D">
              <w:rPr>
                <w:rFonts w:eastAsia="宋体" w:cs="Times New Roman"/>
                <w:i/>
                <w:szCs w:val="20"/>
                <w:lang w:val="en-GB" w:eastAsia="zh-CN"/>
              </w:rPr>
              <w:t>dataInactivityTimer</w:t>
            </w:r>
            <w:proofErr w:type="spellEnd"/>
            <w:r w:rsidRPr="009D411D">
              <w:rPr>
                <w:rFonts w:eastAsia="宋体" w:cs="Times New Roman"/>
                <w:i/>
                <w:szCs w:val="20"/>
                <w:lang w:val="en-GB" w:eastAsia="zh-CN"/>
              </w:rPr>
              <w:t>, CHO execution, neighbour cell measurement, RACH, SR, and BSR) are suspended when UE is performing GNSS measurement during GNSS measurement gap and resumed when the GNSS measurement is finished</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5. The following update in NOTE in Stage 2 running CR is agreed ((FFS whether to suspend T317, T318 during measurement gap):</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 xml:space="preserve"> NOTE: The AS operations (e.g. RLM related timers, </w:t>
            </w:r>
            <w:proofErr w:type="spellStart"/>
            <w:r w:rsidRPr="009D411D">
              <w:rPr>
                <w:rFonts w:eastAsia="宋体" w:cs="Times New Roman"/>
                <w:i/>
                <w:szCs w:val="20"/>
                <w:lang w:val="en-GB" w:eastAsia="zh-CN"/>
              </w:rPr>
              <w:t>dataInactivityTimer</w:t>
            </w:r>
            <w:proofErr w:type="spellEnd"/>
            <w:r w:rsidRPr="009D411D">
              <w:rPr>
                <w:rFonts w:eastAsia="宋体" w:cs="Times New Roman"/>
                <w:i/>
                <w:szCs w:val="20"/>
                <w:lang w:val="en-GB" w:eastAsia="zh-CN"/>
              </w:rPr>
              <w:t>, CHO execution, neighbour cell measurement, RACH, SR, and BSR) are suspended when UE is performing GNSS measurement during GNSS measurement gap</w:t>
            </w:r>
          </w:p>
          <w:p w:rsidR="009D411D" w:rsidRPr="009D411D" w:rsidRDefault="009D411D" w:rsidP="009D411D">
            <w:pPr>
              <w:adjustRightInd w:val="0"/>
              <w:snapToGrid w:val="0"/>
              <w:spacing w:before="40" w:after="100" w:line="240" w:lineRule="auto"/>
              <w:jc w:val="both"/>
              <w:rPr>
                <w:rFonts w:eastAsia="宋体" w:cs="Times New Roman"/>
                <w:i/>
                <w:szCs w:val="20"/>
                <w:lang w:val="en-GB" w:eastAsia="zh-CN"/>
              </w:rPr>
            </w:pPr>
            <w:r w:rsidRPr="009D411D">
              <w:rPr>
                <w:rFonts w:eastAsia="宋体" w:cs="Times New Roman"/>
                <w:i/>
                <w:szCs w:val="20"/>
                <w:lang w:val="en-GB" w:eastAsia="zh-CN"/>
              </w:rPr>
              <w:t>6. For both network-triggered and UE-autonomous Measurement Gap Length Configuration: Use MAC CE (with 1 bit indication to differentiate the two cases) (FFS if a RRC configuration is needed for NW trigger case)</w:t>
            </w:r>
          </w:p>
        </w:tc>
      </w:tr>
    </w:tbl>
    <w:p w:rsidR="005D77FF" w:rsidRPr="008D2431" w:rsidRDefault="00072E6F" w:rsidP="00072E6F">
      <w:pPr>
        <w:spacing w:before="100" w:after="100"/>
        <w:jc w:val="both"/>
        <w:rPr>
          <w:rFonts w:asciiTheme="minorHAnsi" w:hAnsiTheme="minorHAnsi"/>
          <w:b/>
          <w:bCs/>
          <w:color w:val="000066"/>
          <w:sz w:val="22"/>
        </w:rPr>
      </w:pPr>
      <w:r>
        <w:rPr>
          <w:rFonts w:eastAsia="宋体" w:cs="Times New Roman"/>
          <w:szCs w:val="20"/>
          <w:lang w:eastAsia="zh-CN"/>
        </w:rPr>
        <w:lastRenderedPageBreak/>
        <w:t xml:space="preserve">In this contribution, we will further discuss the </w:t>
      </w:r>
      <w:r w:rsidR="002F5A52">
        <w:rPr>
          <w:rFonts w:eastAsia="宋体" w:cs="Times New Roman"/>
          <w:szCs w:val="20"/>
          <w:lang w:eastAsia="zh-CN"/>
        </w:rPr>
        <w:t>remaining issues of</w:t>
      </w:r>
      <w:r>
        <w:rPr>
          <w:rFonts w:eastAsia="宋体" w:cs="Times New Roman"/>
          <w:szCs w:val="20"/>
          <w:lang w:eastAsia="zh-CN"/>
        </w:rPr>
        <w:t xml:space="preserve"> GNSS reacquisition procedure and </w:t>
      </w:r>
      <w:r w:rsidR="002F5A52">
        <w:rPr>
          <w:rFonts w:eastAsia="宋体" w:cs="Times New Roman"/>
          <w:szCs w:val="20"/>
          <w:lang w:eastAsia="zh-CN"/>
        </w:rPr>
        <w:t xml:space="preserve">give our proposals. </w:t>
      </w:r>
    </w:p>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lastRenderedPageBreak/>
        <w:t xml:space="preserve">Discussion </w:t>
      </w:r>
    </w:p>
    <w:p w:rsidR="00C53336" w:rsidRDefault="00827310" w:rsidP="00DD0B75">
      <w:pPr>
        <w:pStyle w:val="2"/>
        <w:adjustRightInd w:val="0"/>
        <w:snapToGrid w:val="0"/>
        <w:spacing w:before="160" w:after="160"/>
        <w:ind w:left="578" w:hanging="578"/>
        <w:rPr>
          <w:lang w:eastAsia="zh-CN"/>
        </w:rPr>
      </w:pPr>
      <w:r w:rsidRPr="00827310">
        <w:rPr>
          <w:lang w:eastAsia="zh-CN"/>
        </w:rPr>
        <w:t>Procedures for GNSS reacquisition in connected mode</w:t>
      </w:r>
    </w:p>
    <w:p w:rsidR="00BE796D" w:rsidRPr="00BE796D" w:rsidRDefault="00BE796D" w:rsidP="00BE796D">
      <w:pPr>
        <w:tabs>
          <w:tab w:val="left" w:pos="720"/>
        </w:tabs>
        <w:adjustRightInd w:val="0"/>
        <w:snapToGrid w:val="0"/>
        <w:spacing w:before="100" w:after="100"/>
        <w:rPr>
          <w:rFonts w:eastAsia="等线"/>
          <w:bCs/>
          <w:iCs/>
          <w:lang w:eastAsia="zh-CN"/>
        </w:rPr>
      </w:pPr>
      <w:r w:rsidRPr="00BE796D">
        <w:rPr>
          <w:rFonts w:eastAsia="等线"/>
          <w:bCs/>
          <w:iCs/>
          <w:lang w:eastAsia="zh-CN"/>
        </w:rPr>
        <w:t xml:space="preserve">From RAN2 perspective, </w:t>
      </w:r>
      <w:r w:rsidR="00537DA1">
        <w:rPr>
          <w:rFonts w:eastAsia="等线"/>
          <w:bCs/>
          <w:iCs/>
          <w:lang w:eastAsia="zh-CN"/>
        </w:rPr>
        <w:t>based on the achieved RAN1 and RAN2 agreements</w:t>
      </w:r>
      <w:r w:rsidR="008E634F">
        <w:rPr>
          <w:rFonts w:eastAsia="等线"/>
          <w:bCs/>
          <w:iCs/>
          <w:lang w:eastAsia="zh-CN"/>
        </w:rPr>
        <w:t xml:space="preserve"> till now</w:t>
      </w:r>
      <w:r w:rsidR="00537DA1">
        <w:rPr>
          <w:rFonts w:eastAsia="等线"/>
          <w:bCs/>
          <w:iCs/>
          <w:lang w:eastAsia="zh-CN"/>
        </w:rPr>
        <w:t xml:space="preserve">, </w:t>
      </w:r>
      <w:r w:rsidRPr="00BE796D">
        <w:rPr>
          <w:rFonts w:eastAsia="等线"/>
          <w:bCs/>
          <w:iCs/>
          <w:lang w:eastAsia="zh-CN"/>
        </w:rPr>
        <w:t xml:space="preserve">we have the following understanding </w:t>
      </w:r>
      <w:r w:rsidR="00205E19">
        <w:rPr>
          <w:rFonts w:eastAsia="等线"/>
          <w:bCs/>
          <w:iCs/>
          <w:lang w:eastAsia="zh-CN"/>
        </w:rPr>
        <w:t xml:space="preserve">for </w:t>
      </w:r>
      <w:r w:rsidR="00090DD1">
        <w:rPr>
          <w:rFonts w:eastAsia="等线"/>
          <w:bCs/>
          <w:iCs/>
          <w:lang w:eastAsia="zh-CN"/>
        </w:rPr>
        <w:t xml:space="preserve">the </w:t>
      </w:r>
      <w:r w:rsidR="004431AD">
        <w:rPr>
          <w:rFonts w:eastAsia="等线"/>
          <w:bCs/>
          <w:iCs/>
          <w:lang w:eastAsia="zh-CN"/>
        </w:rPr>
        <w:t>general</w:t>
      </w:r>
      <w:r w:rsidR="00090DD1">
        <w:rPr>
          <w:rFonts w:eastAsia="等线"/>
          <w:bCs/>
          <w:iCs/>
          <w:lang w:eastAsia="zh-CN"/>
        </w:rPr>
        <w:t xml:space="preserve"> procedures of</w:t>
      </w:r>
      <w:r w:rsidR="008E634F">
        <w:rPr>
          <w:lang w:eastAsia="zh-CN"/>
        </w:rPr>
        <w:t xml:space="preserve"> </w:t>
      </w:r>
      <w:r w:rsidR="008E634F" w:rsidRPr="00827310">
        <w:rPr>
          <w:lang w:eastAsia="zh-CN"/>
        </w:rPr>
        <w:t xml:space="preserve">GNSS reacquisition </w:t>
      </w:r>
      <w:r w:rsidR="007E1E91">
        <w:rPr>
          <w:lang w:eastAsia="zh-CN"/>
        </w:rPr>
        <w:t>during</w:t>
      </w:r>
      <w:r w:rsidR="008E634F" w:rsidRPr="00827310">
        <w:rPr>
          <w:lang w:eastAsia="zh-CN"/>
        </w:rPr>
        <w:t xml:space="preserve"> connected mode</w:t>
      </w:r>
      <w:r w:rsidRPr="00BE796D">
        <w:rPr>
          <w:rFonts w:eastAsia="等线"/>
          <w:bCs/>
          <w:iCs/>
          <w:lang w:eastAsia="zh-CN"/>
        </w:rPr>
        <w:t>:</w:t>
      </w:r>
    </w:p>
    <w:p w:rsidR="00036097" w:rsidRDefault="00B27233" w:rsidP="00ED1DC3">
      <w:pPr>
        <w:pStyle w:val="af3"/>
        <w:numPr>
          <w:ilvl w:val="0"/>
          <w:numId w:val="36"/>
        </w:numPr>
        <w:tabs>
          <w:tab w:val="left" w:pos="720"/>
        </w:tabs>
        <w:adjustRightInd w:val="0"/>
        <w:snapToGrid w:val="0"/>
        <w:spacing w:before="100" w:after="100" w:line="264" w:lineRule="auto"/>
        <w:contextualSpacing w:val="0"/>
        <w:rPr>
          <w:rFonts w:eastAsia="宋体"/>
          <w:bCs/>
          <w:iCs/>
        </w:rPr>
      </w:pPr>
      <w:r>
        <w:rPr>
          <w:rFonts w:eastAsia="宋体"/>
          <w:bCs/>
          <w:iCs/>
        </w:rPr>
        <w:t xml:space="preserve">During </w:t>
      </w:r>
      <w:r w:rsidR="007D3D40">
        <w:rPr>
          <w:rFonts w:eastAsia="宋体"/>
          <w:bCs/>
          <w:iCs/>
        </w:rPr>
        <w:t xml:space="preserve">RRC </w:t>
      </w:r>
      <w:r>
        <w:rPr>
          <w:rFonts w:eastAsia="宋体"/>
          <w:bCs/>
          <w:iCs/>
        </w:rPr>
        <w:t xml:space="preserve">connection establishment/resumption/HO procedures, UE reports not only the remaining GNSS validity duration, but also the </w:t>
      </w:r>
      <w:r w:rsidRPr="00725020">
        <w:rPr>
          <w:rFonts w:eastAsia="宋体"/>
          <w:bCs/>
          <w:iCs/>
        </w:rPr>
        <w:t>GNSS position fix time duration</w:t>
      </w:r>
      <w:r>
        <w:rPr>
          <w:rFonts w:eastAsia="宋体"/>
          <w:bCs/>
          <w:iCs/>
        </w:rPr>
        <w:t xml:space="preserve"> </w:t>
      </w:r>
      <w:r w:rsidRPr="00725020">
        <w:rPr>
          <w:rFonts w:eastAsia="宋体"/>
          <w:bCs/>
          <w:iCs/>
        </w:rPr>
        <w:t>in Msg5</w:t>
      </w:r>
      <w:r w:rsidRPr="00B27233">
        <w:rPr>
          <w:rFonts w:eastAsia="宋体"/>
          <w:bCs/>
          <w:iCs/>
        </w:rPr>
        <w:t xml:space="preserve"> </w:t>
      </w:r>
      <w:r>
        <w:rPr>
          <w:rFonts w:eastAsia="宋体"/>
          <w:bCs/>
          <w:iCs/>
        </w:rPr>
        <w:t>to the serving (target) cell</w:t>
      </w:r>
      <w:r w:rsidR="007D3D40">
        <w:rPr>
          <w:rFonts w:eastAsia="宋体"/>
          <w:bCs/>
          <w:iCs/>
        </w:rPr>
        <w:t>:</w:t>
      </w:r>
      <w:r>
        <w:rPr>
          <w:rFonts w:eastAsia="宋体"/>
          <w:bCs/>
          <w:iCs/>
        </w:rPr>
        <w:t xml:space="preserve"> </w:t>
      </w:r>
    </w:p>
    <w:p w:rsidR="00B27233" w:rsidRDefault="00B27233" w:rsidP="00036097">
      <w:pPr>
        <w:pStyle w:val="af3"/>
        <w:numPr>
          <w:ilvl w:val="1"/>
          <w:numId w:val="17"/>
        </w:numPr>
        <w:tabs>
          <w:tab w:val="left" w:pos="720"/>
        </w:tabs>
        <w:adjustRightInd w:val="0"/>
        <w:snapToGrid w:val="0"/>
        <w:spacing w:before="100" w:line="264" w:lineRule="auto"/>
        <w:ind w:left="709" w:hanging="255"/>
        <w:contextualSpacing w:val="0"/>
        <w:rPr>
          <w:rFonts w:eastAsia="Calibri"/>
          <w:bCs/>
          <w:iCs/>
        </w:rPr>
      </w:pPr>
      <w:r w:rsidRPr="00036097">
        <w:rPr>
          <w:rFonts w:eastAsia="Calibri"/>
          <w:bCs/>
          <w:iCs/>
        </w:rPr>
        <w:t>T</w:t>
      </w:r>
      <w:r w:rsidR="00036097">
        <w:rPr>
          <w:rFonts w:eastAsia="Calibri"/>
          <w:bCs/>
          <w:iCs/>
        </w:rPr>
        <w:t>he</w:t>
      </w:r>
      <w:r w:rsidRPr="00036097">
        <w:rPr>
          <w:rFonts w:eastAsia="Calibri"/>
          <w:bCs/>
          <w:iCs/>
        </w:rPr>
        <w:t xml:space="preserve"> GNSS position fix time duration can be seen as the required time length </w:t>
      </w:r>
      <w:r w:rsidR="00036097">
        <w:rPr>
          <w:rFonts w:eastAsia="Calibri"/>
          <w:bCs/>
          <w:iCs/>
        </w:rPr>
        <w:t xml:space="preserve">by the UE to perform </w:t>
      </w:r>
      <w:r w:rsidRPr="00036097">
        <w:rPr>
          <w:rFonts w:eastAsia="Calibri"/>
          <w:bCs/>
          <w:iCs/>
        </w:rPr>
        <w:t xml:space="preserve">GNSS measurement which can </w:t>
      </w:r>
      <w:r w:rsidR="00036097">
        <w:rPr>
          <w:rFonts w:eastAsia="Calibri"/>
          <w:bCs/>
          <w:iCs/>
        </w:rPr>
        <w:t xml:space="preserve">also </w:t>
      </w:r>
      <w:r w:rsidRPr="00036097">
        <w:rPr>
          <w:rFonts w:eastAsia="Calibri"/>
          <w:bCs/>
          <w:iCs/>
        </w:rPr>
        <w:t xml:space="preserve">be used by </w:t>
      </w:r>
      <w:proofErr w:type="spellStart"/>
      <w:r w:rsidRPr="00036097">
        <w:rPr>
          <w:rFonts w:eastAsia="Calibri"/>
          <w:bCs/>
          <w:iCs/>
        </w:rPr>
        <w:t>eNB</w:t>
      </w:r>
      <w:proofErr w:type="spellEnd"/>
      <w:r w:rsidRPr="00036097">
        <w:rPr>
          <w:rFonts w:eastAsia="Calibri"/>
          <w:bCs/>
          <w:iCs/>
        </w:rPr>
        <w:t xml:space="preserve"> as reference when it wants to trigger UE to perform </w:t>
      </w:r>
      <w:r w:rsidRPr="008E634F">
        <w:rPr>
          <w:rFonts w:eastAsia="Calibri"/>
          <w:bCs/>
          <w:iCs/>
        </w:rPr>
        <w:t>GNSS measurement</w:t>
      </w:r>
      <w:r>
        <w:rPr>
          <w:rFonts w:eastAsia="Calibri"/>
          <w:bCs/>
          <w:iCs/>
        </w:rPr>
        <w:t xml:space="preserve"> and</w:t>
      </w:r>
      <w:r w:rsidRPr="00036097">
        <w:rPr>
          <w:rFonts w:eastAsia="Calibri"/>
          <w:bCs/>
          <w:iCs/>
        </w:rPr>
        <w:t xml:space="preserve"> explicitly configure the measurement gap. Even the measurement gap can be flexibly configured by </w:t>
      </w:r>
      <w:proofErr w:type="spellStart"/>
      <w:r w:rsidRPr="00036097">
        <w:rPr>
          <w:rFonts w:eastAsia="Calibri"/>
          <w:bCs/>
          <w:iCs/>
        </w:rPr>
        <w:t>eNB</w:t>
      </w:r>
      <w:proofErr w:type="spellEnd"/>
      <w:r w:rsidRPr="00036097">
        <w:rPr>
          <w:rFonts w:eastAsia="Calibri"/>
          <w:bCs/>
          <w:iCs/>
        </w:rPr>
        <w:t>, RAN1 has made an agreement that this configured gap should be equal to or larger than the latest UE reported GNSS position fix time duration.</w:t>
      </w:r>
      <w:r w:rsidR="00036097">
        <w:rPr>
          <w:rFonts w:eastAsia="Calibri"/>
          <w:bCs/>
          <w:iCs/>
        </w:rPr>
        <w:t xml:space="preserve"> Furthermore,</w:t>
      </w:r>
      <w:r w:rsidR="00036097" w:rsidRPr="00036097">
        <w:rPr>
          <w:rFonts w:eastAsia="等线"/>
          <w:bCs/>
          <w:iCs/>
          <w:lang w:eastAsia="zh-CN"/>
        </w:rPr>
        <w:t xml:space="preserve"> </w:t>
      </w:r>
      <w:r w:rsidR="00036097" w:rsidRPr="00FE22DC">
        <w:rPr>
          <w:rFonts w:eastAsia="等线"/>
          <w:bCs/>
          <w:iCs/>
          <w:lang w:eastAsia="zh-CN"/>
        </w:rPr>
        <w:t>RAN1</w:t>
      </w:r>
      <w:r w:rsidR="00036097">
        <w:rPr>
          <w:rFonts w:eastAsia="等线"/>
          <w:bCs/>
          <w:iCs/>
          <w:lang w:eastAsia="zh-CN"/>
        </w:rPr>
        <w:t xml:space="preserve"> made a latest agreement</w:t>
      </w:r>
      <w:r w:rsidR="00036097" w:rsidRPr="00FE22DC">
        <w:rPr>
          <w:rFonts w:eastAsia="等线"/>
          <w:bCs/>
          <w:iCs/>
          <w:lang w:eastAsia="zh-CN"/>
        </w:rPr>
        <w:t xml:space="preserve"> that from RAN1 perspective, during connected mode, reporting of GNSS position fix time duration is not needed except via </w:t>
      </w:r>
      <w:proofErr w:type="spellStart"/>
      <w:r w:rsidR="00036097" w:rsidRPr="00FE22DC">
        <w:rPr>
          <w:rFonts w:eastAsia="等线"/>
          <w:bCs/>
          <w:iCs/>
          <w:lang w:eastAsia="zh-CN"/>
        </w:rPr>
        <w:t>RRCConnectionReestablishmentComplete</w:t>
      </w:r>
      <w:proofErr w:type="spellEnd"/>
      <w:r w:rsidR="00036097" w:rsidRPr="00FE22DC">
        <w:rPr>
          <w:rFonts w:eastAsia="等线"/>
          <w:bCs/>
          <w:iCs/>
          <w:lang w:eastAsia="zh-CN"/>
        </w:rPr>
        <w:t xml:space="preserve">, </w:t>
      </w:r>
      <w:proofErr w:type="spellStart"/>
      <w:r w:rsidR="00036097" w:rsidRPr="00FE22DC">
        <w:rPr>
          <w:rFonts w:eastAsia="等线"/>
          <w:bCs/>
          <w:iCs/>
          <w:lang w:eastAsia="zh-CN"/>
        </w:rPr>
        <w:t>RRCConnectionReestablishmentComplete</w:t>
      </w:r>
      <w:proofErr w:type="spellEnd"/>
      <w:r w:rsidR="00036097" w:rsidRPr="00FE22DC">
        <w:rPr>
          <w:rFonts w:eastAsia="等线"/>
          <w:bCs/>
          <w:iCs/>
          <w:lang w:eastAsia="zh-CN"/>
        </w:rPr>
        <w:t xml:space="preserve">-NB and </w:t>
      </w:r>
      <w:proofErr w:type="spellStart"/>
      <w:r w:rsidR="00036097" w:rsidRPr="00FE22DC">
        <w:rPr>
          <w:rFonts w:eastAsia="等线"/>
          <w:bCs/>
          <w:iCs/>
          <w:lang w:eastAsia="zh-CN"/>
        </w:rPr>
        <w:t>RRCConnectionReconfigurationComplete</w:t>
      </w:r>
      <w:proofErr w:type="spellEnd"/>
      <w:r w:rsidR="00036097" w:rsidRPr="00FE22DC">
        <w:rPr>
          <w:rFonts w:eastAsia="等线"/>
          <w:bCs/>
          <w:iCs/>
          <w:lang w:eastAsia="zh-CN"/>
        </w:rPr>
        <w:t xml:space="preserve"> for HO case”. </w:t>
      </w:r>
      <w:r w:rsidR="00036097">
        <w:rPr>
          <w:rFonts w:eastAsia="等线"/>
          <w:bCs/>
          <w:iCs/>
          <w:lang w:eastAsia="zh-CN"/>
        </w:rPr>
        <w:t>According to this agreement</w:t>
      </w:r>
      <w:r w:rsidR="00036097" w:rsidRPr="00FE22DC">
        <w:rPr>
          <w:rFonts w:eastAsia="等线"/>
          <w:bCs/>
          <w:iCs/>
          <w:lang w:eastAsia="zh-CN"/>
        </w:rPr>
        <w:t xml:space="preserve">, </w:t>
      </w:r>
      <w:r w:rsidR="00036097">
        <w:rPr>
          <w:rFonts w:eastAsia="等线"/>
          <w:bCs/>
          <w:iCs/>
          <w:lang w:eastAsia="zh-CN"/>
        </w:rPr>
        <w:t>RAN2</w:t>
      </w:r>
      <w:r w:rsidR="00036097" w:rsidRPr="00FE22DC">
        <w:rPr>
          <w:rFonts w:eastAsia="等线"/>
          <w:bCs/>
          <w:iCs/>
          <w:lang w:eastAsia="zh-CN"/>
        </w:rPr>
        <w:t xml:space="preserve"> can confirm</w:t>
      </w:r>
      <w:r w:rsidR="00036097">
        <w:rPr>
          <w:rFonts w:eastAsia="等线"/>
          <w:bCs/>
          <w:iCs/>
          <w:lang w:eastAsia="zh-CN"/>
        </w:rPr>
        <w:t xml:space="preserve"> the assumption that </w:t>
      </w:r>
      <w:r w:rsidR="00036097" w:rsidRPr="00FE22DC">
        <w:rPr>
          <w:rFonts w:eastAsia="等线"/>
          <w:bCs/>
          <w:iCs/>
          <w:lang w:eastAsia="zh-CN"/>
        </w:rPr>
        <w:t>GNSS position fix time duration</w:t>
      </w:r>
      <w:r w:rsidR="00036097">
        <w:rPr>
          <w:rFonts w:eastAsia="等线"/>
          <w:bCs/>
          <w:iCs/>
          <w:lang w:eastAsia="zh-CN"/>
        </w:rPr>
        <w:t xml:space="preserve"> can kept unchanged during the whole connection.</w:t>
      </w:r>
    </w:p>
    <w:p w:rsidR="00036097" w:rsidRPr="00036097" w:rsidRDefault="00036097" w:rsidP="00036097">
      <w:pPr>
        <w:pStyle w:val="af3"/>
        <w:numPr>
          <w:ilvl w:val="1"/>
          <w:numId w:val="17"/>
        </w:numPr>
        <w:tabs>
          <w:tab w:val="left" w:pos="720"/>
        </w:tabs>
        <w:adjustRightInd w:val="0"/>
        <w:snapToGrid w:val="0"/>
        <w:spacing w:before="100" w:line="264" w:lineRule="auto"/>
        <w:ind w:left="709" w:hanging="255"/>
        <w:contextualSpacing w:val="0"/>
        <w:rPr>
          <w:rFonts w:eastAsia="Calibri"/>
          <w:bCs/>
          <w:iCs/>
        </w:rPr>
      </w:pPr>
      <w:r>
        <w:rPr>
          <w:rFonts w:eastAsia="宋体"/>
          <w:bCs/>
          <w:iCs/>
        </w:rPr>
        <w:t>The reported remaining GNSS validity duration</w:t>
      </w:r>
      <w:r w:rsidRPr="00036097">
        <w:rPr>
          <w:rFonts w:eastAsia="Calibri"/>
          <w:bCs/>
          <w:iCs/>
        </w:rPr>
        <w:t xml:space="preserve"> </w:t>
      </w:r>
      <w:r>
        <w:rPr>
          <w:rFonts w:eastAsia="Calibri"/>
          <w:bCs/>
          <w:iCs/>
        </w:rPr>
        <w:t xml:space="preserve">can </w:t>
      </w:r>
      <w:r w:rsidRPr="00036097">
        <w:rPr>
          <w:rFonts w:eastAsia="Calibri"/>
          <w:bCs/>
          <w:iCs/>
        </w:rPr>
        <w:t xml:space="preserve">be used by </w:t>
      </w:r>
      <w:proofErr w:type="spellStart"/>
      <w:r w:rsidRPr="00036097">
        <w:rPr>
          <w:rFonts w:eastAsia="Calibri"/>
          <w:bCs/>
          <w:iCs/>
        </w:rPr>
        <w:t>eNB</w:t>
      </w:r>
      <w:proofErr w:type="spellEnd"/>
      <w:r>
        <w:rPr>
          <w:rFonts w:eastAsia="Calibri"/>
          <w:bCs/>
          <w:iCs/>
        </w:rPr>
        <w:t xml:space="preserve"> to determine the possible time point when the GNSS in UE side will become out-of-date. Different from the </w:t>
      </w:r>
      <w:r w:rsidRPr="00FE22DC">
        <w:rPr>
          <w:rFonts w:eastAsia="等线"/>
          <w:bCs/>
          <w:iCs/>
          <w:lang w:eastAsia="zh-CN"/>
        </w:rPr>
        <w:t>GNSS position fix time duration</w:t>
      </w:r>
      <w:r>
        <w:rPr>
          <w:rFonts w:eastAsia="等线"/>
          <w:bCs/>
          <w:iCs/>
          <w:lang w:eastAsia="zh-CN"/>
        </w:rPr>
        <w:t xml:space="preserve">, there is common understanding that the </w:t>
      </w:r>
      <w:r>
        <w:rPr>
          <w:rFonts w:eastAsia="宋体"/>
          <w:bCs/>
          <w:iCs/>
        </w:rPr>
        <w:t>GNSS validity duration</w:t>
      </w:r>
      <w:r w:rsidR="007D3D40">
        <w:rPr>
          <w:rFonts w:eastAsia="宋体"/>
          <w:bCs/>
          <w:iCs/>
        </w:rPr>
        <w:t xml:space="preserve"> (and also the remaining GNSS validity duration)</w:t>
      </w:r>
      <w:r>
        <w:rPr>
          <w:rFonts w:eastAsia="宋体"/>
          <w:bCs/>
          <w:iCs/>
        </w:rPr>
        <w:t xml:space="preserve"> may change after each time UE re-acquire</w:t>
      </w:r>
      <w:r w:rsidR="007D3D40">
        <w:rPr>
          <w:rFonts w:eastAsia="宋体"/>
          <w:bCs/>
          <w:iCs/>
        </w:rPr>
        <w:t>s</w:t>
      </w:r>
      <w:r>
        <w:rPr>
          <w:rFonts w:eastAsia="宋体"/>
          <w:bCs/>
          <w:iCs/>
        </w:rPr>
        <w:t xml:space="preserve"> the GNSS during connected mode.</w:t>
      </w:r>
      <w:r w:rsidR="007D3D40">
        <w:rPr>
          <w:rFonts w:eastAsia="宋体"/>
          <w:bCs/>
          <w:iCs/>
        </w:rPr>
        <w:t xml:space="preserve"> So RAN2 has agreed that the new remaining GNSS validity duration need to be reported </w:t>
      </w:r>
      <w:r w:rsidR="007D3D40" w:rsidRPr="002065A6">
        <w:rPr>
          <w:rFonts w:eastAsia="宋体"/>
          <w:bCs/>
          <w:iCs/>
        </w:rPr>
        <w:t>every time upon completing the GNSS fix operation</w:t>
      </w:r>
      <w:r w:rsidR="007D3D40">
        <w:rPr>
          <w:rFonts w:eastAsia="宋体"/>
          <w:bCs/>
          <w:iCs/>
        </w:rPr>
        <w:t>.</w:t>
      </w:r>
    </w:p>
    <w:p w:rsidR="00F426C2" w:rsidRPr="009A2E5B" w:rsidRDefault="00BA1256" w:rsidP="00ED1DC3">
      <w:pPr>
        <w:pStyle w:val="af3"/>
        <w:numPr>
          <w:ilvl w:val="0"/>
          <w:numId w:val="37"/>
        </w:numPr>
        <w:tabs>
          <w:tab w:val="left" w:pos="720"/>
        </w:tabs>
        <w:adjustRightInd w:val="0"/>
        <w:snapToGrid w:val="0"/>
        <w:spacing w:before="100" w:after="100" w:line="264" w:lineRule="auto"/>
        <w:contextualSpacing w:val="0"/>
        <w:rPr>
          <w:rFonts w:eastAsia="宋体"/>
          <w:bCs/>
          <w:iCs/>
        </w:rPr>
      </w:pPr>
      <w:r>
        <w:rPr>
          <w:rFonts w:eastAsia="宋体"/>
          <w:bCs/>
          <w:iCs/>
        </w:rPr>
        <w:t xml:space="preserve">During connected mode, </w:t>
      </w:r>
      <w:r w:rsidR="00F426C2" w:rsidRPr="00F426C2">
        <w:rPr>
          <w:rFonts w:eastAsia="宋体"/>
          <w:bCs/>
          <w:iCs/>
        </w:rPr>
        <w:t xml:space="preserve">UE can either re-acquire GNSS when it receives the explicit trigger from </w:t>
      </w:r>
      <w:proofErr w:type="spellStart"/>
      <w:r w:rsidR="00F426C2" w:rsidRPr="00F426C2">
        <w:rPr>
          <w:rFonts w:eastAsia="宋体"/>
          <w:bCs/>
          <w:iCs/>
        </w:rPr>
        <w:t>eNB</w:t>
      </w:r>
      <w:proofErr w:type="spellEnd"/>
      <w:r w:rsidR="00F426C2" w:rsidRPr="00F426C2">
        <w:rPr>
          <w:rFonts w:eastAsia="宋体"/>
          <w:bCs/>
          <w:iCs/>
        </w:rPr>
        <w:t xml:space="preserve"> or autonomously</w:t>
      </w:r>
      <w:r w:rsidR="00F426C2" w:rsidRPr="00F426C2">
        <w:rPr>
          <w:lang w:eastAsia="zh-CN"/>
        </w:rPr>
        <w:t xml:space="preserve"> </w:t>
      </w:r>
      <w:r w:rsidR="00F426C2" w:rsidRPr="00F426C2">
        <w:rPr>
          <w:rFonts w:eastAsia="宋体"/>
          <w:bCs/>
          <w:iCs/>
        </w:rPr>
        <w:t>re-acquire GNSS</w:t>
      </w:r>
      <w:r w:rsidR="009A2E5B">
        <w:rPr>
          <w:rFonts w:eastAsia="宋体"/>
          <w:bCs/>
          <w:iCs/>
        </w:rPr>
        <w:t xml:space="preserve"> </w:t>
      </w:r>
      <w:r w:rsidR="009A2E5B" w:rsidRPr="009A2E5B">
        <w:rPr>
          <w:rFonts w:eastAsia="宋体"/>
          <w:bCs/>
          <w:iCs/>
        </w:rPr>
        <w:t>(when configured by the network)</w:t>
      </w:r>
      <w:r w:rsidR="00F426C2" w:rsidRPr="009A2E5B">
        <w:rPr>
          <w:rFonts w:eastAsia="宋体"/>
          <w:bCs/>
          <w:iCs/>
        </w:rPr>
        <w:t xml:space="preserve">, e.g., </w:t>
      </w:r>
      <w:r w:rsidR="007E1E91">
        <w:rPr>
          <w:rFonts w:eastAsia="宋体"/>
          <w:bCs/>
          <w:iCs/>
        </w:rPr>
        <w:t>after</w:t>
      </w:r>
      <w:r w:rsidR="00F426C2" w:rsidRPr="009A2E5B">
        <w:rPr>
          <w:rFonts w:eastAsia="宋体"/>
          <w:bCs/>
          <w:iCs/>
        </w:rPr>
        <w:t xml:space="preserve"> the current GNSS position fix becomes out-of-date.</w:t>
      </w:r>
    </w:p>
    <w:p w:rsidR="009A2E5B" w:rsidRPr="00BA1256" w:rsidRDefault="00BA1256" w:rsidP="00BA1256">
      <w:pPr>
        <w:pStyle w:val="af3"/>
        <w:numPr>
          <w:ilvl w:val="1"/>
          <w:numId w:val="17"/>
        </w:numPr>
        <w:tabs>
          <w:tab w:val="left" w:pos="720"/>
        </w:tabs>
        <w:adjustRightInd w:val="0"/>
        <w:snapToGrid w:val="0"/>
        <w:spacing w:before="100" w:line="264" w:lineRule="auto"/>
        <w:ind w:left="709" w:hanging="255"/>
        <w:contextualSpacing w:val="0"/>
        <w:rPr>
          <w:rFonts w:eastAsia="宋体"/>
          <w:bCs/>
          <w:iCs/>
        </w:rPr>
      </w:pPr>
      <w:r>
        <w:rPr>
          <w:rFonts w:eastAsia="宋体"/>
          <w:bCs/>
          <w:iCs/>
        </w:rPr>
        <w:t xml:space="preserve">Even the </w:t>
      </w:r>
      <w:r w:rsidRPr="009A2E5B">
        <w:rPr>
          <w:rFonts w:eastAsia="宋体"/>
          <w:bCs/>
          <w:iCs/>
        </w:rPr>
        <w:t>GNSS position fix</w:t>
      </w:r>
      <w:r>
        <w:rPr>
          <w:rFonts w:eastAsia="宋体"/>
          <w:bCs/>
          <w:iCs/>
        </w:rPr>
        <w:t xml:space="preserve"> may be still valid, i</w:t>
      </w:r>
      <w:r w:rsidR="00F2055D" w:rsidRPr="00BA1256">
        <w:rPr>
          <w:rFonts w:eastAsia="宋体"/>
          <w:bCs/>
          <w:iCs/>
        </w:rPr>
        <w:t xml:space="preserve">f UE receives the explicit trigger from </w:t>
      </w:r>
      <w:proofErr w:type="spellStart"/>
      <w:r w:rsidR="00F2055D" w:rsidRPr="00BA1256">
        <w:rPr>
          <w:rFonts w:eastAsia="宋体"/>
          <w:bCs/>
          <w:iCs/>
        </w:rPr>
        <w:t>eNB</w:t>
      </w:r>
      <w:proofErr w:type="spellEnd"/>
      <w:r w:rsidR="00F2055D" w:rsidRPr="00BA1256">
        <w:rPr>
          <w:rFonts w:eastAsia="宋体"/>
          <w:bCs/>
          <w:iCs/>
        </w:rPr>
        <w:t>, UE would start the GNSS measurement</w:t>
      </w:r>
      <w:r w:rsidR="00F2055D" w:rsidRPr="00BA1256">
        <w:rPr>
          <w:rFonts w:eastAsia="宋体" w:hint="eastAsia"/>
          <w:bCs/>
          <w:iCs/>
        </w:rPr>
        <w:t xml:space="preserve"> </w:t>
      </w:r>
      <w:r w:rsidR="00F2055D" w:rsidRPr="00BA1256">
        <w:rPr>
          <w:rFonts w:eastAsia="宋体"/>
          <w:bCs/>
          <w:iCs/>
        </w:rPr>
        <w:t xml:space="preserve">at the time point of </w:t>
      </w:r>
      <w:r w:rsidR="004B762E" w:rsidRPr="00BA1256">
        <w:rPr>
          <w:rFonts w:eastAsia="宋体"/>
          <w:bCs/>
          <w:iCs/>
        </w:rPr>
        <w:t xml:space="preserve">n+ X1 (n is the end of MAC CE receiving </w:t>
      </w:r>
      <w:proofErr w:type="spellStart"/>
      <w:r w:rsidR="004B762E" w:rsidRPr="00BA1256">
        <w:rPr>
          <w:rFonts w:eastAsia="宋体"/>
          <w:bCs/>
          <w:iCs/>
        </w:rPr>
        <w:t>subframe</w:t>
      </w:r>
      <w:proofErr w:type="spellEnd"/>
      <w:r w:rsidR="004B762E" w:rsidRPr="00BA1256">
        <w:rPr>
          <w:rFonts w:eastAsia="宋体"/>
          <w:bCs/>
          <w:iCs/>
        </w:rPr>
        <w:t xml:space="preserve">/slot when HARQ feedback for the MAC CE is disabled) or p+ X2 (p is the end of HARQ feedback transmission </w:t>
      </w:r>
      <w:proofErr w:type="spellStart"/>
      <w:r w:rsidR="004B762E" w:rsidRPr="00BA1256">
        <w:rPr>
          <w:rFonts w:eastAsia="宋体"/>
          <w:bCs/>
          <w:iCs/>
        </w:rPr>
        <w:t>subframe</w:t>
      </w:r>
      <w:proofErr w:type="spellEnd"/>
      <w:r w:rsidR="004B762E" w:rsidRPr="00BA1256">
        <w:rPr>
          <w:rFonts w:eastAsia="宋体"/>
          <w:bCs/>
          <w:iCs/>
        </w:rPr>
        <w:t>/slot when HARQ feedback for the MAC CE is enabled)</w:t>
      </w:r>
      <w:r w:rsidR="007D3D40" w:rsidRPr="00BA1256">
        <w:rPr>
          <w:rFonts w:eastAsia="宋体"/>
          <w:bCs/>
          <w:iCs/>
        </w:rPr>
        <w:t>. Here X1=12ms for NB-</w:t>
      </w:r>
      <w:proofErr w:type="spellStart"/>
      <w:r w:rsidR="007D3D40" w:rsidRPr="00BA1256">
        <w:rPr>
          <w:rFonts w:eastAsia="宋体"/>
          <w:bCs/>
          <w:iCs/>
        </w:rPr>
        <w:t>IoT</w:t>
      </w:r>
      <w:proofErr w:type="spellEnd"/>
      <w:r w:rsidR="007D3D40" w:rsidRPr="00BA1256">
        <w:rPr>
          <w:rFonts w:eastAsia="宋体"/>
          <w:bCs/>
          <w:iCs/>
        </w:rPr>
        <w:t xml:space="preserve"> and X1=6ms for </w:t>
      </w:r>
      <w:proofErr w:type="spellStart"/>
      <w:r w:rsidR="007D3D40" w:rsidRPr="00BA1256">
        <w:rPr>
          <w:rFonts w:eastAsia="宋体"/>
          <w:bCs/>
          <w:iCs/>
        </w:rPr>
        <w:t>eMTC</w:t>
      </w:r>
      <w:proofErr w:type="spellEnd"/>
      <w:r w:rsidR="007D3D40" w:rsidRPr="00BA1256">
        <w:rPr>
          <w:rFonts w:eastAsia="宋体"/>
          <w:bCs/>
          <w:iCs/>
        </w:rPr>
        <w:t>. But t</w:t>
      </w:r>
      <w:r w:rsidR="004B762E" w:rsidRPr="00BA1256">
        <w:rPr>
          <w:rFonts w:eastAsia="宋体"/>
          <w:bCs/>
          <w:iCs/>
        </w:rPr>
        <w:t>he exact values for X2 for NB-</w:t>
      </w:r>
      <w:proofErr w:type="spellStart"/>
      <w:r w:rsidR="004B762E" w:rsidRPr="00BA1256">
        <w:rPr>
          <w:rFonts w:eastAsia="宋体"/>
          <w:bCs/>
          <w:iCs/>
        </w:rPr>
        <w:t>IoT</w:t>
      </w:r>
      <w:proofErr w:type="spellEnd"/>
      <w:r w:rsidR="004B762E" w:rsidRPr="00BA1256">
        <w:rPr>
          <w:rFonts w:eastAsia="宋体"/>
          <w:bCs/>
          <w:iCs/>
        </w:rPr>
        <w:t xml:space="preserve"> and </w:t>
      </w:r>
      <w:proofErr w:type="spellStart"/>
      <w:r w:rsidR="004B762E" w:rsidRPr="00BA1256">
        <w:rPr>
          <w:rFonts w:eastAsia="宋体"/>
          <w:bCs/>
          <w:iCs/>
        </w:rPr>
        <w:t>eMTC</w:t>
      </w:r>
      <w:proofErr w:type="spellEnd"/>
      <w:r w:rsidR="004B762E" w:rsidRPr="00BA1256">
        <w:rPr>
          <w:rFonts w:eastAsia="宋体"/>
          <w:bCs/>
          <w:iCs/>
        </w:rPr>
        <w:t xml:space="preserve"> are still under RAN1 discussion.</w:t>
      </w:r>
    </w:p>
    <w:p w:rsidR="00205E19" w:rsidRDefault="00F2055D"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Calibri"/>
          <w:bCs/>
          <w:iCs/>
        </w:rPr>
        <w:t>If an</w:t>
      </w:r>
      <w:r w:rsidRPr="00F2055D">
        <w:rPr>
          <w:rFonts w:eastAsia="宋体"/>
          <w:bCs/>
          <w:iCs/>
        </w:rPr>
        <w:t xml:space="preserve"> </w:t>
      </w:r>
      <w:r>
        <w:rPr>
          <w:rFonts w:eastAsia="宋体"/>
          <w:bCs/>
          <w:iCs/>
        </w:rPr>
        <w:t xml:space="preserve">explicit </w:t>
      </w:r>
      <w:r w:rsidR="009753BD">
        <w:rPr>
          <w:rFonts w:eastAsia="宋体"/>
          <w:bCs/>
          <w:iCs/>
        </w:rPr>
        <w:t xml:space="preserve">measurement </w:t>
      </w:r>
      <w:r>
        <w:rPr>
          <w:rFonts w:eastAsia="宋体"/>
          <w:bCs/>
          <w:iCs/>
        </w:rPr>
        <w:t>gap is</w:t>
      </w:r>
      <w:r w:rsidR="00BA1256">
        <w:rPr>
          <w:rFonts w:eastAsia="宋体"/>
          <w:bCs/>
          <w:iCs/>
        </w:rPr>
        <w:t xml:space="preserve"> also</w:t>
      </w:r>
      <w:r>
        <w:rPr>
          <w:rFonts w:eastAsia="宋体"/>
          <w:bCs/>
          <w:iCs/>
        </w:rPr>
        <w:t xml:space="preserve"> included in the </w:t>
      </w:r>
      <w:proofErr w:type="spellStart"/>
      <w:r w:rsidR="00BA1256">
        <w:rPr>
          <w:rFonts w:eastAsia="宋体"/>
          <w:bCs/>
          <w:iCs/>
        </w:rPr>
        <w:t>eNB</w:t>
      </w:r>
      <w:proofErr w:type="spellEnd"/>
      <w:r w:rsidR="00BA1256">
        <w:rPr>
          <w:rFonts w:eastAsia="宋体"/>
          <w:bCs/>
          <w:iCs/>
        </w:rPr>
        <w:t xml:space="preserve"> </w:t>
      </w:r>
      <w:r>
        <w:rPr>
          <w:rFonts w:eastAsia="宋体"/>
          <w:bCs/>
          <w:iCs/>
        </w:rPr>
        <w:t>trigger,</w:t>
      </w:r>
      <w:r w:rsidR="00EA40B1">
        <w:rPr>
          <w:rFonts w:eastAsia="宋体"/>
          <w:bCs/>
          <w:iCs/>
        </w:rPr>
        <w:t xml:space="preserve"> UE </w:t>
      </w:r>
      <w:r w:rsidR="00AC70E5">
        <w:rPr>
          <w:rFonts w:eastAsia="宋体"/>
          <w:bCs/>
          <w:iCs/>
        </w:rPr>
        <w:t xml:space="preserve">needs to </w:t>
      </w:r>
      <w:r w:rsidR="00EA40B1">
        <w:rPr>
          <w:rFonts w:eastAsia="宋体"/>
          <w:bCs/>
          <w:iCs/>
        </w:rPr>
        <w:t xml:space="preserve">complete the GNSS </w:t>
      </w:r>
      <w:r w:rsidR="00EA40B1" w:rsidRPr="00F2055D">
        <w:rPr>
          <w:rFonts w:eastAsia="宋体"/>
          <w:bCs/>
          <w:iCs/>
        </w:rPr>
        <w:t>measurement</w:t>
      </w:r>
      <w:r w:rsidR="00EA40B1">
        <w:rPr>
          <w:rFonts w:eastAsia="宋体"/>
          <w:bCs/>
          <w:iCs/>
        </w:rPr>
        <w:t xml:space="preserve"> during this</w:t>
      </w:r>
      <w:r w:rsidR="00855C37">
        <w:rPr>
          <w:rFonts w:eastAsia="宋体"/>
          <w:bCs/>
          <w:iCs/>
        </w:rPr>
        <w:t xml:space="preserve"> explicit measurement </w:t>
      </w:r>
      <w:r w:rsidR="00EA40B1">
        <w:rPr>
          <w:rFonts w:eastAsia="宋体"/>
          <w:bCs/>
          <w:iCs/>
        </w:rPr>
        <w:t xml:space="preserve">gap. </w:t>
      </w:r>
    </w:p>
    <w:p w:rsidR="00F2055D" w:rsidRDefault="00EA40B1"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宋体"/>
          <w:bCs/>
          <w:iCs/>
        </w:rPr>
        <w:t>Otherwise</w:t>
      </w:r>
      <w:r w:rsidR="009753BD">
        <w:rPr>
          <w:rFonts w:eastAsia="宋体" w:hint="eastAsia"/>
          <w:bCs/>
          <w:iCs/>
          <w:lang w:eastAsia="zh-CN"/>
        </w:rPr>
        <w:t>,</w:t>
      </w:r>
      <w:r w:rsidR="009753BD">
        <w:rPr>
          <w:rFonts w:eastAsia="宋体"/>
          <w:bCs/>
          <w:iCs/>
          <w:lang w:eastAsia="zh-CN"/>
        </w:rPr>
        <w:t xml:space="preserve"> if </w:t>
      </w:r>
      <w:r>
        <w:rPr>
          <w:rFonts w:eastAsia="宋体"/>
          <w:bCs/>
          <w:iCs/>
        </w:rPr>
        <w:t>no explicit gap is included in</w:t>
      </w:r>
      <w:r w:rsidR="009753BD">
        <w:rPr>
          <w:rFonts w:eastAsia="宋体"/>
          <w:bCs/>
          <w:iCs/>
        </w:rPr>
        <w:t xml:space="preserve"> the </w:t>
      </w:r>
      <w:proofErr w:type="spellStart"/>
      <w:r w:rsidR="009753BD">
        <w:rPr>
          <w:rFonts w:eastAsia="宋体"/>
          <w:bCs/>
          <w:iCs/>
        </w:rPr>
        <w:t>eNB</w:t>
      </w:r>
      <w:proofErr w:type="spellEnd"/>
      <w:r>
        <w:rPr>
          <w:rFonts w:eastAsia="宋体"/>
          <w:bCs/>
          <w:iCs/>
        </w:rPr>
        <w:t xml:space="preserve"> trigger, </w:t>
      </w:r>
      <w:r w:rsidR="00205E19">
        <w:rPr>
          <w:rFonts w:eastAsia="宋体"/>
          <w:bCs/>
          <w:iCs/>
        </w:rPr>
        <w:t xml:space="preserve">UE can use a </w:t>
      </w:r>
      <w:r w:rsidR="00205E19" w:rsidRPr="008E634F">
        <w:rPr>
          <w:rFonts w:eastAsia="宋体"/>
          <w:bCs/>
          <w:iCs/>
        </w:rPr>
        <w:t>gap duration</w:t>
      </w:r>
      <w:r w:rsidR="00205E19">
        <w:rPr>
          <w:rFonts w:eastAsia="宋体"/>
          <w:bCs/>
          <w:iCs/>
        </w:rPr>
        <w:t xml:space="preserve"> which</w:t>
      </w:r>
      <w:r w:rsidR="00205E19" w:rsidRPr="008E634F">
        <w:rPr>
          <w:rFonts w:eastAsia="宋体"/>
          <w:bCs/>
          <w:iCs/>
        </w:rPr>
        <w:t xml:space="preserve"> is equal to</w:t>
      </w:r>
      <w:r w:rsidR="00205E19">
        <w:rPr>
          <w:rFonts w:eastAsia="宋体"/>
          <w:bCs/>
          <w:iCs/>
        </w:rPr>
        <w:t xml:space="preserve"> the</w:t>
      </w:r>
      <w:r w:rsidRPr="00EA40B1">
        <w:rPr>
          <w:rFonts w:eastAsia="宋体"/>
          <w:bCs/>
          <w:iCs/>
        </w:rPr>
        <w:t xml:space="preserve"> latest reported GNSS position fix time duration</w:t>
      </w:r>
      <w:r w:rsidR="00855C37">
        <w:rPr>
          <w:rFonts w:eastAsia="宋体"/>
          <w:bCs/>
          <w:iCs/>
        </w:rPr>
        <w:t xml:space="preserve"> and complete the GNSS </w:t>
      </w:r>
      <w:r w:rsidR="00855C37" w:rsidRPr="00F2055D">
        <w:rPr>
          <w:rFonts w:eastAsia="宋体"/>
          <w:bCs/>
          <w:iCs/>
        </w:rPr>
        <w:t>measurement</w:t>
      </w:r>
      <w:r w:rsidR="00855C37">
        <w:rPr>
          <w:rFonts w:eastAsia="宋体"/>
          <w:bCs/>
          <w:iCs/>
        </w:rPr>
        <w:t xml:space="preserve"> within it</w:t>
      </w:r>
      <w:r w:rsidRPr="00EA40B1">
        <w:rPr>
          <w:rFonts w:eastAsia="宋体"/>
          <w:bCs/>
          <w:iCs/>
        </w:rPr>
        <w:t>.</w:t>
      </w:r>
    </w:p>
    <w:p w:rsidR="00FE22DC" w:rsidRPr="00BA1256" w:rsidRDefault="0014376B" w:rsidP="00AA4A3E">
      <w:pPr>
        <w:pStyle w:val="af3"/>
        <w:numPr>
          <w:ilvl w:val="1"/>
          <w:numId w:val="17"/>
        </w:numPr>
        <w:tabs>
          <w:tab w:val="left" w:pos="720"/>
        </w:tabs>
        <w:adjustRightInd w:val="0"/>
        <w:snapToGrid w:val="0"/>
        <w:spacing w:before="100" w:line="264" w:lineRule="auto"/>
        <w:ind w:left="709" w:hanging="255"/>
        <w:contextualSpacing w:val="0"/>
        <w:rPr>
          <w:rFonts w:eastAsia="宋体"/>
          <w:bCs/>
          <w:iCs/>
        </w:rPr>
      </w:pPr>
      <w:r w:rsidRPr="00BA1256">
        <w:rPr>
          <w:rFonts w:eastAsia="宋体"/>
          <w:bCs/>
          <w:iCs/>
        </w:rPr>
        <w:t xml:space="preserve">If UE receives no explicit trigger from </w:t>
      </w:r>
      <w:proofErr w:type="spellStart"/>
      <w:r w:rsidRPr="00BA1256">
        <w:rPr>
          <w:rFonts w:eastAsia="宋体"/>
          <w:bCs/>
          <w:iCs/>
        </w:rPr>
        <w:t>eNB</w:t>
      </w:r>
      <w:proofErr w:type="spellEnd"/>
      <w:r w:rsidRPr="00BA1256">
        <w:rPr>
          <w:rFonts w:eastAsia="宋体"/>
          <w:bCs/>
          <w:iCs/>
        </w:rPr>
        <w:t>,</w:t>
      </w:r>
      <w:r w:rsidR="00524B9F" w:rsidRPr="00BA1256">
        <w:rPr>
          <w:rFonts w:eastAsia="宋体"/>
          <w:bCs/>
          <w:iCs/>
        </w:rPr>
        <w:t xml:space="preserve"> </w:t>
      </w:r>
      <w:r w:rsidR="00FE22DC" w:rsidRPr="00BA1256">
        <w:rPr>
          <w:rFonts w:eastAsia="宋体"/>
          <w:bCs/>
          <w:iCs/>
        </w:rPr>
        <w:t>the UE may re-acquire GNSS autonomously after</w:t>
      </w:r>
      <w:r w:rsidR="00524B9F" w:rsidRPr="009A2E5B">
        <w:rPr>
          <w:rFonts w:eastAsia="宋体"/>
          <w:bCs/>
          <w:iCs/>
        </w:rPr>
        <w:t xml:space="preserve"> the current GNSS position fix becomes out-of-date</w:t>
      </w:r>
      <w:r w:rsidR="00FE22DC">
        <w:rPr>
          <w:rFonts w:eastAsia="宋体"/>
          <w:bCs/>
          <w:iCs/>
        </w:rPr>
        <w:t>:</w:t>
      </w:r>
    </w:p>
    <w:p w:rsidR="00BA1256" w:rsidRPr="009753BD" w:rsidRDefault="00BA1256" w:rsidP="00AF15CC">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bCs/>
          <w:iCs/>
        </w:rPr>
        <w:t xml:space="preserve">During connected mode, </w:t>
      </w:r>
      <w:r w:rsidR="009753BD">
        <w:rPr>
          <w:rFonts w:eastAsia="宋体"/>
          <w:bCs/>
          <w:iCs/>
        </w:rPr>
        <w:t xml:space="preserve">there is a case that, </w:t>
      </w:r>
      <w:r>
        <w:rPr>
          <w:rFonts w:eastAsia="宋体"/>
          <w:bCs/>
          <w:iCs/>
        </w:rPr>
        <w:t>even the</w:t>
      </w:r>
      <w:r w:rsidR="009753BD" w:rsidRPr="009753BD">
        <w:rPr>
          <w:rFonts w:eastAsia="宋体"/>
          <w:bCs/>
          <w:iCs/>
        </w:rPr>
        <w:t xml:space="preserve"> </w:t>
      </w:r>
      <w:r w:rsidRPr="009A2E5B">
        <w:rPr>
          <w:rFonts w:eastAsia="宋体"/>
          <w:bCs/>
          <w:iCs/>
        </w:rPr>
        <w:t xml:space="preserve">GNSS position fix </w:t>
      </w:r>
      <w:r w:rsidR="009753BD">
        <w:rPr>
          <w:rFonts w:eastAsia="宋体"/>
          <w:bCs/>
          <w:iCs/>
        </w:rPr>
        <w:t xml:space="preserve">may </w:t>
      </w:r>
      <w:r w:rsidRPr="009A2E5B">
        <w:rPr>
          <w:rFonts w:eastAsia="宋体"/>
          <w:bCs/>
          <w:iCs/>
        </w:rPr>
        <w:t>become out-of-date</w:t>
      </w:r>
      <w:r>
        <w:rPr>
          <w:rFonts w:eastAsia="宋体"/>
          <w:bCs/>
          <w:iCs/>
        </w:rPr>
        <w:t>,</w:t>
      </w:r>
      <w:r w:rsidR="009753BD" w:rsidRPr="009753BD">
        <w:rPr>
          <w:rFonts w:eastAsia="宋体"/>
          <w:bCs/>
          <w:iCs/>
        </w:rPr>
        <w:t xml:space="preserve"> </w:t>
      </w:r>
      <w:r w:rsidR="009753BD" w:rsidRPr="009753BD">
        <w:rPr>
          <w:rFonts w:eastAsia="宋体" w:hint="eastAsia"/>
          <w:bCs/>
          <w:iCs/>
        </w:rPr>
        <w:t>e</w:t>
      </w:r>
      <w:r w:rsidR="009753BD" w:rsidRPr="009753BD">
        <w:rPr>
          <w:rFonts w:eastAsia="宋体"/>
          <w:bCs/>
          <w:iCs/>
        </w:rPr>
        <w:t xml:space="preserve">.g., the original GNSS validity duration expires, if </w:t>
      </w:r>
      <w:r w:rsidRPr="009753BD">
        <w:rPr>
          <w:rFonts w:eastAsia="宋体"/>
          <w:bCs/>
          <w:iCs/>
        </w:rPr>
        <w:t xml:space="preserve">frequency error and timing error are within frequency and timing error requirements with legacy closed loop time correction, UL transmission </w:t>
      </w:r>
      <w:r w:rsidR="009753BD" w:rsidRPr="009753BD">
        <w:rPr>
          <w:rFonts w:eastAsia="宋体"/>
          <w:bCs/>
          <w:iCs/>
        </w:rPr>
        <w:t xml:space="preserve">still </w:t>
      </w:r>
      <w:r w:rsidRPr="009753BD">
        <w:rPr>
          <w:rFonts w:eastAsia="宋体"/>
          <w:bCs/>
          <w:iCs/>
        </w:rPr>
        <w:t xml:space="preserve">can be allowed in a duration X </w:t>
      </w:r>
      <w:r w:rsidR="009753BD" w:rsidRPr="009753BD">
        <w:rPr>
          <w:rFonts w:eastAsia="宋体"/>
          <w:bCs/>
          <w:iCs/>
        </w:rPr>
        <w:t>and UE doesn’t nee</w:t>
      </w:r>
      <w:r w:rsidR="009753BD" w:rsidRPr="009753BD">
        <w:rPr>
          <w:szCs w:val="20"/>
          <w:lang w:eastAsia="x-none"/>
        </w:rPr>
        <w:t>d to perform</w:t>
      </w:r>
      <w:r w:rsidRPr="009753BD">
        <w:rPr>
          <w:szCs w:val="20"/>
          <w:lang w:eastAsia="x-none"/>
        </w:rPr>
        <w:t xml:space="preserve"> GNSS re-acquisition</w:t>
      </w:r>
      <w:r w:rsidR="009753BD" w:rsidRPr="009753BD">
        <w:rPr>
          <w:szCs w:val="20"/>
          <w:lang w:eastAsia="x-none"/>
        </w:rPr>
        <w:t xml:space="preserve"> immediately when</w:t>
      </w:r>
      <w:r w:rsidR="009753BD" w:rsidRPr="009753BD">
        <w:rPr>
          <w:rFonts w:eastAsia="宋体"/>
          <w:bCs/>
          <w:iCs/>
        </w:rPr>
        <w:t xml:space="preserve"> the GNSS position fix becomes out-of-date</w:t>
      </w:r>
      <w:r w:rsidRPr="009753BD">
        <w:rPr>
          <w:szCs w:val="20"/>
          <w:lang w:eastAsia="x-none"/>
        </w:rPr>
        <w:t>.</w:t>
      </w:r>
      <w:r w:rsidR="00AF15CC">
        <w:rPr>
          <w:szCs w:val="20"/>
          <w:lang w:eastAsia="x-none"/>
        </w:rPr>
        <w:t xml:space="preserve"> Here</w:t>
      </w:r>
      <w:r w:rsidR="00AF15CC" w:rsidRPr="00AF15CC">
        <w:rPr>
          <w:szCs w:val="20"/>
          <w:lang w:eastAsia="x-none"/>
        </w:rPr>
        <w:t xml:space="preserve">, </w:t>
      </w:r>
      <w:r w:rsidR="009165CD">
        <w:rPr>
          <w:szCs w:val="20"/>
          <w:lang w:eastAsia="x-none"/>
        </w:rPr>
        <w:t xml:space="preserve">if </w:t>
      </w:r>
      <w:proofErr w:type="spellStart"/>
      <w:r w:rsidR="009165CD" w:rsidRPr="00AF15CC">
        <w:rPr>
          <w:i/>
          <w:szCs w:val="20"/>
          <w:lang w:eastAsia="x-none"/>
        </w:rPr>
        <w:t>timeAlignmentTimer</w:t>
      </w:r>
      <w:proofErr w:type="spellEnd"/>
      <w:r w:rsidR="009165CD" w:rsidRPr="00AF15CC">
        <w:rPr>
          <w:i/>
          <w:szCs w:val="20"/>
          <w:lang w:eastAsia="x-none"/>
        </w:rPr>
        <w:t xml:space="preserve"> </w:t>
      </w:r>
      <w:r w:rsidR="009165CD" w:rsidRPr="00AF15CC">
        <w:rPr>
          <w:szCs w:val="20"/>
          <w:lang w:eastAsia="x-none"/>
        </w:rPr>
        <w:t>is not infinity</w:t>
      </w:r>
      <w:r w:rsidR="009165CD">
        <w:rPr>
          <w:szCs w:val="20"/>
          <w:lang w:eastAsia="x-none"/>
        </w:rPr>
        <w:t xml:space="preserve">, </w:t>
      </w:r>
      <w:r w:rsidR="00AF15CC" w:rsidRPr="00AF15CC">
        <w:rPr>
          <w:szCs w:val="20"/>
          <w:lang w:eastAsia="x-none"/>
        </w:rPr>
        <w:t>X is equal to</w:t>
      </w:r>
      <w:r w:rsidR="00AF15CC">
        <w:rPr>
          <w:szCs w:val="20"/>
          <w:lang w:eastAsia="x-none"/>
        </w:rPr>
        <w:t xml:space="preserve"> the</w:t>
      </w:r>
      <w:r w:rsidR="00AF15CC" w:rsidRPr="00AF15CC">
        <w:rPr>
          <w:szCs w:val="20"/>
          <w:lang w:eastAsia="x-none"/>
        </w:rPr>
        <w:t xml:space="preserve"> remaining </w:t>
      </w:r>
      <w:proofErr w:type="spellStart"/>
      <w:r w:rsidR="00AF15CC" w:rsidRPr="00AF15CC">
        <w:rPr>
          <w:i/>
          <w:szCs w:val="20"/>
          <w:lang w:eastAsia="x-none"/>
        </w:rPr>
        <w:t>timeAlignmentTimer</w:t>
      </w:r>
      <w:proofErr w:type="spellEnd"/>
      <w:r w:rsidR="00AF15CC">
        <w:rPr>
          <w:szCs w:val="20"/>
          <w:lang w:eastAsia="x-none"/>
        </w:rPr>
        <w:t>. Otherwise,</w:t>
      </w:r>
      <w:r w:rsidR="00AF15CC" w:rsidRPr="00AF15CC">
        <w:rPr>
          <w:szCs w:val="20"/>
          <w:lang w:eastAsia="x-none"/>
        </w:rPr>
        <w:t xml:space="preserve"> </w:t>
      </w:r>
      <w:r w:rsidR="00AF15CC">
        <w:rPr>
          <w:szCs w:val="20"/>
          <w:lang w:eastAsia="x-none"/>
        </w:rPr>
        <w:t>if</w:t>
      </w:r>
      <w:r w:rsidR="00AF15CC" w:rsidRPr="00AF15CC">
        <w:rPr>
          <w:i/>
          <w:szCs w:val="20"/>
          <w:lang w:eastAsia="x-none"/>
        </w:rPr>
        <w:t xml:space="preserve"> </w:t>
      </w:r>
      <w:proofErr w:type="spellStart"/>
      <w:r w:rsidR="00AF15CC" w:rsidRPr="00AF15CC">
        <w:rPr>
          <w:i/>
          <w:szCs w:val="20"/>
          <w:lang w:eastAsia="x-none"/>
        </w:rPr>
        <w:t>timeAlignmentTimer</w:t>
      </w:r>
      <w:proofErr w:type="spellEnd"/>
      <w:r w:rsidR="00AF15CC" w:rsidRPr="00AF15CC">
        <w:rPr>
          <w:szCs w:val="20"/>
          <w:lang w:eastAsia="x-none"/>
        </w:rPr>
        <w:t xml:space="preserve"> is infinity, </w:t>
      </w:r>
      <w:r w:rsidR="00AF15CC">
        <w:rPr>
          <w:szCs w:val="20"/>
          <w:lang w:eastAsia="x-none"/>
        </w:rPr>
        <w:t>X needs to be configured by network</w:t>
      </w:r>
      <w:r w:rsidR="00AF15CC" w:rsidRPr="00AF15CC">
        <w:rPr>
          <w:szCs w:val="20"/>
          <w:lang w:eastAsia="x-none"/>
        </w:rPr>
        <w:t>.</w:t>
      </w:r>
    </w:p>
    <w:p w:rsidR="007D3D40" w:rsidRPr="007D3D40" w:rsidRDefault="00AF15CC"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iCs/>
          <w:szCs w:val="20"/>
          <w:lang w:eastAsia="zh-CN"/>
        </w:rPr>
        <w:t xml:space="preserve">As long as UE decides to </w:t>
      </w:r>
      <w:r w:rsidRPr="00BA1256">
        <w:rPr>
          <w:rFonts w:eastAsia="宋体"/>
          <w:bCs/>
          <w:iCs/>
        </w:rPr>
        <w:t>autonomous</w:t>
      </w:r>
      <w:r>
        <w:rPr>
          <w:rFonts w:eastAsia="宋体"/>
          <w:bCs/>
          <w:iCs/>
        </w:rPr>
        <w:t xml:space="preserve">ly </w:t>
      </w:r>
      <w:r>
        <w:rPr>
          <w:rFonts w:eastAsia="宋体"/>
          <w:iCs/>
          <w:szCs w:val="20"/>
          <w:lang w:eastAsia="zh-CN"/>
        </w:rPr>
        <w:t xml:space="preserve">start the </w:t>
      </w:r>
      <w:r w:rsidRPr="00901B41">
        <w:rPr>
          <w:iCs/>
          <w:szCs w:val="20"/>
        </w:rPr>
        <w:t>GNSS measurement</w:t>
      </w:r>
      <w:r>
        <w:rPr>
          <w:iCs/>
          <w:szCs w:val="20"/>
        </w:rPr>
        <w:t xml:space="preserve"> (e.g., after the</w:t>
      </w:r>
      <w:r w:rsidRPr="00AF15CC">
        <w:rPr>
          <w:rFonts w:eastAsia="宋体"/>
          <w:bCs/>
          <w:iCs/>
        </w:rPr>
        <w:t xml:space="preserve"> </w:t>
      </w:r>
      <w:r w:rsidRPr="009753BD">
        <w:rPr>
          <w:rFonts w:eastAsia="宋体"/>
          <w:bCs/>
          <w:iCs/>
        </w:rPr>
        <w:t>original GNSS validity duration expires</w:t>
      </w:r>
      <w:r>
        <w:rPr>
          <w:rFonts w:eastAsia="宋体"/>
          <w:bCs/>
          <w:iCs/>
        </w:rPr>
        <w:t xml:space="preserve"> or after </w:t>
      </w:r>
      <w:r w:rsidRPr="009753BD">
        <w:rPr>
          <w:rFonts w:eastAsia="宋体"/>
          <w:bCs/>
          <w:iCs/>
        </w:rPr>
        <w:t>original GNSS validity duration</w:t>
      </w:r>
      <w:r>
        <w:rPr>
          <w:rFonts w:eastAsia="宋体"/>
          <w:bCs/>
          <w:iCs/>
        </w:rPr>
        <w:t xml:space="preserve"> and duration X</w:t>
      </w:r>
      <w:r w:rsidRPr="009753BD">
        <w:rPr>
          <w:rFonts w:eastAsia="宋体"/>
          <w:bCs/>
          <w:iCs/>
        </w:rPr>
        <w:t xml:space="preserve"> expires</w:t>
      </w:r>
      <w:r>
        <w:rPr>
          <w:iCs/>
          <w:szCs w:val="20"/>
        </w:rPr>
        <w:t xml:space="preserve">), </w:t>
      </w:r>
      <w:r>
        <w:rPr>
          <w:rFonts w:eastAsia="宋体"/>
          <w:iCs/>
          <w:szCs w:val="20"/>
          <w:lang w:eastAsia="zh-CN"/>
        </w:rPr>
        <w:t xml:space="preserve">UE also needs to </w:t>
      </w:r>
      <w:r w:rsidRPr="00901B41">
        <w:rPr>
          <w:iCs/>
          <w:szCs w:val="20"/>
        </w:rPr>
        <w:t xml:space="preserve">re-acquire GNSS during </w:t>
      </w:r>
      <w:r w:rsidR="00AC70E5">
        <w:rPr>
          <w:iCs/>
          <w:szCs w:val="20"/>
        </w:rPr>
        <w:t>a certain time period</w:t>
      </w:r>
      <w:r>
        <w:rPr>
          <w:iCs/>
          <w:szCs w:val="20"/>
        </w:rPr>
        <w:t xml:space="preserve">. </w:t>
      </w:r>
      <w:r w:rsidR="00AC70E5">
        <w:rPr>
          <w:iCs/>
          <w:szCs w:val="20"/>
        </w:rPr>
        <w:t>According to RAN1 agreement, a</w:t>
      </w:r>
      <w:r w:rsidR="007D3D40">
        <w:rPr>
          <w:rFonts w:eastAsia="Calibri"/>
          <w:bCs/>
          <w:iCs/>
        </w:rPr>
        <w:t xml:space="preserve"> </w:t>
      </w:r>
      <w:r w:rsidR="007D3D40" w:rsidRPr="00901B41">
        <w:rPr>
          <w:rFonts w:eastAsia="宋体"/>
          <w:iCs/>
          <w:szCs w:val="20"/>
          <w:lang w:eastAsia="zh-CN"/>
        </w:rPr>
        <w:t xml:space="preserve">GNSS measurement </w:t>
      </w:r>
      <w:r w:rsidR="0064493F">
        <w:rPr>
          <w:rFonts w:eastAsia="宋体"/>
          <w:iCs/>
          <w:szCs w:val="20"/>
          <w:lang w:eastAsia="zh-CN"/>
        </w:rPr>
        <w:t xml:space="preserve">gap </w:t>
      </w:r>
      <w:r w:rsidR="007D3D40" w:rsidRPr="00901B41">
        <w:rPr>
          <w:rFonts w:eastAsia="宋体"/>
          <w:iCs/>
          <w:szCs w:val="20"/>
          <w:lang w:eastAsia="zh-CN"/>
        </w:rPr>
        <w:t>can be configured by network</w:t>
      </w:r>
      <w:r w:rsidR="007D3D40">
        <w:rPr>
          <w:rFonts w:eastAsia="宋体"/>
          <w:iCs/>
          <w:szCs w:val="20"/>
          <w:lang w:eastAsia="zh-CN"/>
        </w:rPr>
        <w:t xml:space="preserve"> for the UE</w:t>
      </w:r>
      <w:r w:rsidR="00A21FCE">
        <w:rPr>
          <w:rFonts w:eastAsia="宋体"/>
          <w:iCs/>
          <w:szCs w:val="20"/>
          <w:lang w:eastAsia="zh-CN"/>
        </w:rPr>
        <w:t xml:space="preserve">’s </w:t>
      </w:r>
      <w:r w:rsidR="00A21FCE" w:rsidRPr="00BA1256">
        <w:rPr>
          <w:rFonts w:eastAsia="宋体"/>
          <w:bCs/>
          <w:iCs/>
        </w:rPr>
        <w:t>autonomous</w:t>
      </w:r>
      <w:r w:rsidR="00AC70E5" w:rsidRPr="00BA1256">
        <w:rPr>
          <w:rFonts w:eastAsia="宋体"/>
          <w:bCs/>
          <w:iCs/>
        </w:rPr>
        <w:t xml:space="preserve"> GNSS</w:t>
      </w:r>
      <w:r w:rsidR="00A21FCE">
        <w:rPr>
          <w:rFonts w:eastAsia="宋体"/>
          <w:bCs/>
          <w:iCs/>
        </w:rPr>
        <w:t xml:space="preserve"> </w:t>
      </w:r>
      <w:r w:rsidR="00A21FCE" w:rsidRPr="00827310">
        <w:rPr>
          <w:lang w:eastAsia="zh-CN"/>
        </w:rPr>
        <w:t>reacquisition</w:t>
      </w:r>
      <w:r w:rsidR="007D3D40">
        <w:rPr>
          <w:rFonts w:eastAsia="宋体"/>
          <w:iCs/>
          <w:szCs w:val="20"/>
          <w:lang w:eastAsia="zh-CN"/>
        </w:rPr>
        <w:t>. If configured</w:t>
      </w:r>
      <w:r w:rsidR="00AC70E5">
        <w:rPr>
          <w:rFonts w:eastAsia="宋体"/>
          <w:iCs/>
          <w:szCs w:val="20"/>
          <w:lang w:eastAsia="zh-CN"/>
        </w:rPr>
        <w:t xml:space="preserve">, this </w:t>
      </w:r>
      <w:r w:rsidR="00AC70E5" w:rsidRPr="00901B41">
        <w:rPr>
          <w:rFonts w:eastAsia="宋体"/>
          <w:iCs/>
          <w:szCs w:val="20"/>
          <w:lang w:eastAsia="zh-CN"/>
        </w:rPr>
        <w:t xml:space="preserve">GNSS measurement </w:t>
      </w:r>
      <w:r w:rsidR="0064493F">
        <w:rPr>
          <w:rFonts w:eastAsia="宋体"/>
          <w:iCs/>
          <w:szCs w:val="20"/>
          <w:lang w:eastAsia="zh-CN"/>
        </w:rPr>
        <w:t>gap</w:t>
      </w:r>
      <w:r w:rsidR="00AC70E5">
        <w:rPr>
          <w:rFonts w:eastAsia="宋体"/>
          <w:iCs/>
          <w:szCs w:val="20"/>
          <w:lang w:eastAsia="zh-CN"/>
        </w:rPr>
        <w:t xml:space="preserve"> can be seen as an </w:t>
      </w:r>
      <w:r w:rsidR="00AC70E5" w:rsidRPr="00BA1256">
        <w:rPr>
          <w:rFonts w:eastAsia="宋体"/>
          <w:bCs/>
          <w:iCs/>
        </w:rPr>
        <w:t>autonomous</w:t>
      </w:r>
      <w:r w:rsidR="00AC70E5">
        <w:rPr>
          <w:rFonts w:eastAsia="宋体"/>
          <w:bCs/>
          <w:iCs/>
        </w:rPr>
        <w:t xml:space="preserve"> </w:t>
      </w:r>
      <w:r w:rsidR="00AC70E5" w:rsidRPr="00901B41">
        <w:rPr>
          <w:iCs/>
          <w:szCs w:val="20"/>
        </w:rPr>
        <w:t>GNSS measurement</w:t>
      </w:r>
      <w:r w:rsidR="00AC70E5">
        <w:rPr>
          <w:iCs/>
          <w:szCs w:val="20"/>
        </w:rPr>
        <w:t xml:space="preserve"> gap</w:t>
      </w:r>
      <w:r w:rsidR="00AC70E5">
        <w:rPr>
          <w:rFonts w:eastAsia="宋体"/>
          <w:bCs/>
          <w:iCs/>
        </w:rPr>
        <w:t xml:space="preserve"> and UE needs to complete the GNSS </w:t>
      </w:r>
      <w:r w:rsidR="00AC70E5" w:rsidRPr="00F2055D">
        <w:rPr>
          <w:rFonts w:eastAsia="宋体"/>
          <w:bCs/>
          <w:iCs/>
        </w:rPr>
        <w:t>measurement</w:t>
      </w:r>
      <w:r w:rsidR="00AC70E5">
        <w:rPr>
          <w:rFonts w:eastAsia="宋体"/>
          <w:bCs/>
          <w:iCs/>
        </w:rPr>
        <w:t xml:space="preserve"> within it.</w:t>
      </w:r>
      <w:r>
        <w:rPr>
          <w:rFonts w:eastAsia="等线"/>
          <w:iCs/>
          <w:szCs w:val="20"/>
          <w:lang w:eastAsia="zh-CN"/>
        </w:rPr>
        <w:t xml:space="preserve"> </w:t>
      </w:r>
    </w:p>
    <w:p w:rsidR="007D3D40" w:rsidRPr="007D3D40" w:rsidRDefault="00AC70E5"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iCs/>
          <w:szCs w:val="20"/>
          <w:lang w:eastAsia="zh-CN"/>
        </w:rPr>
        <w:lastRenderedPageBreak/>
        <w:t xml:space="preserve">It’s also possible that no any </w:t>
      </w:r>
      <w:r w:rsidRPr="00901B41">
        <w:rPr>
          <w:rFonts w:eastAsia="宋体"/>
          <w:iCs/>
          <w:szCs w:val="20"/>
          <w:lang w:eastAsia="zh-CN"/>
        </w:rPr>
        <w:t xml:space="preserve">GNSS measurement </w:t>
      </w:r>
      <w:r w:rsidR="0064493F">
        <w:rPr>
          <w:rFonts w:eastAsia="宋体"/>
          <w:iCs/>
          <w:szCs w:val="20"/>
          <w:lang w:eastAsia="zh-CN"/>
        </w:rPr>
        <w:t>gap</w:t>
      </w:r>
      <w:r w:rsidR="00F61FF4">
        <w:rPr>
          <w:rFonts w:eastAsia="宋体"/>
          <w:iCs/>
          <w:szCs w:val="20"/>
          <w:lang w:eastAsia="zh-CN"/>
        </w:rPr>
        <w:t xml:space="preserve"> is configured from NW.</w:t>
      </w:r>
      <w:r>
        <w:rPr>
          <w:rFonts w:eastAsia="宋体"/>
          <w:iCs/>
          <w:szCs w:val="20"/>
          <w:lang w:eastAsia="zh-CN"/>
        </w:rPr>
        <w:t xml:space="preserve"> Then </w:t>
      </w:r>
      <w:r w:rsidR="00F61FF4">
        <w:rPr>
          <w:rFonts w:eastAsia="宋体"/>
          <w:iCs/>
          <w:szCs w:val="20"/>
          <w:lang w:eastAsia="zh-CN"/>
        </w:rPr>
        <w:t xml:space="preserve">when UE decides to </w:t>
      </w:r>
      <w:r w:rsidR="00F61FF4" w:rsidRPr="00BA1256">
        <w:rPr>
          <w:rFonts w:eastAsia="宋体"/>
          <w:bCs/>
          <w:iCs/>
        </w:rPr>
        <w:t>autonomous</w:t>
      </w:r>
      <w:r w:rsidR="00F61FF4">
        <w:rPr>
          <w:rFonts w:eastAsia="宋体"/>
          <w:bCs/>
          <w:iCs/>
        </w:rPr>
        <w:t xml:space="preserve">ly </w:t>
      </w:r>
      <w:r w:rsidR="00F61FF4">
        <w:rPr>
          <w:rFonts w:eastAsia="宋体"/>
          <w:iCs/>
          <w:szCs w:val="20"/>
          <w:lang w:eastAsia="zh-CN"/>
        </w:rPr>
        <w:t xml:space="preserve">start the </w:t>
      </w:r>
      <w:r w:rsidR="00F61FF4" w:rsidRPr="00901B41">
        <w:rPr>
          <w:iCs/>
          <w:szCs w:val="20"/>
        </w:rPr>
        <w:t>GNSS measurement</w:t>
      </w:r>
      <w:r w:rsidR="00F61FF4">
        <w:rPr>
          <w:iCs/>
          <w:szCs w:val="20"/>
        </w:rPr>
        <w:t>,</w:t>
      </w:r>
      <w:r w:rsidR="00F61FF4">
        <w:rPr>
          <w:rFonts w:eastAsia="宋体"/>
          <w:iCs/>
          <w:szCs w:val="20"/>
          <w:lang w:eastAsia="zh-CN"/>
        </w:rPr>
        <w:t xml:space="preserve"> </w:t>
      </w:r>
      <w:r>
        <w:rPr>
          <w:rFonts w:eastAsia="宋体"/>
          <w:iCs/>
          <w:szCs w:val="20"/>
          <w:lang w:eastAsia="zh-CN"/>
        </w:rPr>
        <w:t>UE can assume t</w:t>
      </w:r>
      <w:r w:rsidR="007D3D40" w:rsidRPr="007D3D40">
        <w:rPr>
          <w:rFonts w:eastAsia="宋体"/>
          <w:iCs/>
          <w:szCs w:val="20"/>
          <w:lang w:eastAsia="zh-CN"/>
        </w:rPr>
        <w:t xml:space="preserve">he length of GNSS measurement </w:t>
      </w:r>
      <w:r w:rsidR="0064493F">
        <w:rPr>
          <w:rFonts w:eastAsia="宋体"/>
          <w:iCs/>
          <w:szCs w:val="20"/>
          <w:lang w:eastAsia="zh-CN"/>
        </w:rPr>
        <w:t>gap</w:t>
      </w:r>
      <w:r w:rsidR="007D3D40" w:rsidRPr="007D3D40">
        <w:rPr>
          <w:rFonts w:eastAsia="宋体"/>
          <w:iCs/>
          <w:szCs w:val="20"/>
          <w:lang w:eastAsia="zh-CN"/>
        </w:rPr>
        <w:t xml:space="preserve"> is equal to the latest reported GNSS position fix time duration</w:t>
      </w:r>
      <w:r w:rsidR="007D3D40">
        <w:rPr>
          <w:rFonts w:eastAsia="宋体"/>
          <w:iCs/>
          <w:szCs w:val="20"/>
          <w:lang w:eastAsia="zh-CN"/>
        </w:rPr>
        <w:t>.</w:t>
      </w:r>
    </w:p>
    <w:p w:rsidR="00AC70E5" w:rsidRPr="00AC70E5" w:rsidRDefault="00AC70E5"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等线"/>
          <w:iCs/>
          <w:szCs w:val="20"/>
          <w:lang w:eastAsia="zh-CN"/>
        </w:rPr>
        <w:t xml:space="preserve">Moreover, no matter </w:t>
      </w:r>
      <w:r w:rsidRPr="00EE1448">
        <w:rPr>
          <w:iCs/>
          <w:szCs w:val="20"/>
        </w:rPr>
        <w:t xml:space="preserve">GNSS measurement </w:t>
      </w:r>
      <w:r w:rsidR="0064493F">
        <w:rPr>
          <w:iCs/>
          <w:szCs w:val="20"/>
        </w:rPr>
        <w:t>gap</w:t>
      </w:r>
      <w:r>
        <w:rPr>
          <w:iCs/>
          <w:szCs w:val="20"/>
        </w:rPr>
        <w:t xml:space="preserve"> is explicitly configured or implicitly determined by </w:t>
      </w:r>
      <w:r w:rsidRPr="007D3D40">
        <w:rPr>
          <w:rFonts w:eastAsia="宋体"/>
          <w:iCs/>
          <w:szCs w:val="20"/>
          <w:lang w:eastAsia="zh-CN"/>
        </w:rPr>
        <w:t>the latest reported GNSS position fix time duration</w:t>
      </w:r>
      <w:r>
        <w:rPr>
          <w:rFonts w:eastAsia="宋体" w:hint="eastAsia"/>
          <w:iCs/>
          <w:szCs w:val="20"/>
          <w:lang w:eastAsia="zh-CN"/>
        </w:rPr>
        <w:t>,</w:t>
      </w:r>
      <w:r w:rsidRPr="00592110">
        <w:rPr>
          <w:i/>
          <w:iCs/>
          <w:szCs w:val="20"/>
        </w:rPr>
        <w:t xml:space="preserve"> </w:t>
      </w:r>
      <w:r w:rsidRPr="00EE1448">
        <w:rPr>
          <w:iCs/>
          <w:szCs w:val="20"/>
        </w:rPr>
        <w:t xml:space="preserve">the start time of the autonomous GNSS measurement </w:t>
      </w:r>
      <w:r w:rsidR="0064493F">
        <w:rPr>
          <w:iCs/>
          <w:szCs w:val="20"/>
        </w:rPr>
        <w:t>gap</w:t>
      </w:r>
      <w:r w:rsidRPr="00EE1448">
        <w:rPr>
          <w:iCs/>
          <w:szCs w:val="20"/>
        </w:rPr>
        <w:t xml:space="preserve"> is where the original GNSS validity duration expires, and the duration X (if any) expires.</w:t>
      </w:r>
    </w:p>
    <w:p w:rsidR="00617F70" w:rsidRPr="00BF2D9F" w:rsidRDefault="002065A6" w:rsidP="00ED1DC3">
      <w:pPr>
        <w:pStyle w:val="af3"/>
        <w:numPr>
          <w:ilvl w:val="0"/>
          <w:numId w:val="38"/>
        </w:numPr>
        <w:tabs>
          <w:tab w:val="left" w:pos="720"/>
        </w:tabs>
        <w:adjustRightInd w:val="0"/>
        <w:snapToGrid w:val="0"/>
        <w:spacing w:before="100" w:after="200" w:line="264" w:lineRule="auto"/>
        <w:contextualSpacing w:val="0"/>
        <w:rPr>
          <w:rFonts w:eastAsia="宋体"/>
          <w:bCs/>
          <w:iCs/>
        </w:rPr>
      </w:pPr>
      <w:r w:rsidRPr="002065A6">
        <w:rPr>
          <w:rFonts w:eastAsia="宋体"/>
          <w:bCs/>
          <w:iCs/>
        </w:rPr>
        <w:t>Moreover,</w:t>
      </w:r>
      <w:r>
        <w:rPr>
          <w:rFonts w:eastAsia="宋体"/>
          <w:bCs/>
          <w:iCs/>
        </w:rPr>
        <w:t xml:space="preserve"> </w:t>
      </w:r>
      <w:r w:rsidR="00AC70E5">
        <w:rPr>
          <w:rFonts w:eastAsia="宋体"/>
          <w:bCs/>
          <w:iCs/>
        </w:rPr>
        <w:t>e</w:t>
      </w:r>
      <w:r w:rsidR="00AC70E5" w:rsidRPr="002065A6">
        <w:rPr>
          <w:rFonts w:eastAsia="宋体"/>
          <w:bCs/>
          <w:iCs/>
        </w:rPr>
        <w:t xml:space="preserve">very time upon </w:t>
      </w:r>
      <w:r w:rsidR="00AC70E5">
        <w:rPr>
          <w:rFonts w:eastAsia="宋体"/>
          <w:bCs/>
          <w:iCs/>
        </w:rPr>
        <w:t xml:space="preserve">successfully re-acquiring </w:t>
      </w:r>
      <w:r w:rsidR="00AC70E5" w:rsidRPr="002065A6">
        <w:rPr>
          <w:rFonts w:eastAsia="宋体"/>
          <w:bCs/>
          <w:iCs/>
        </w:rPr>
        <w:t>the GNSS fix</w:t>
      </w:r>
      <w:r>
        <w:rPr>
          <w:rFonts w:eastAsia="宋体"/>
          <w:bCs/>
          <w:iCs/>
        </w:rPr>
        <w:t>, t</w:t>
      </w:r>
      <w:r w:rsidRPr="002065A6">
        <w:rPr>
          <w:rFonts w:eastAsia="宋体"/>
          <w:bCs/>
          <w:iCs/>
        </w:rPr>
        <w:t xml:space="preserve">he UE </w:t>
      </w:r>
      <w:r w:rsidR="00FB7AD1">
        <w:rPr>
          <w:rFonts w:eastAsia="宋体"/>
          <w:bCs/>
          <w:iCs/>
        </w:rPr>
        <w:t>will</w:t>
      </w:r>
      <w:r>
        <w:rPr>
          <w:rFonts w:eastAsia="宋体"/>
          <w:bCs/>
          <w:iCs/>
        </w:rPr>
        <w:t xml:space="preserve"> </w:t>
      </w:r>
      <w:r w:rsidRPr="002065A6">
        <w:rPr>
          <w:rFonts w:eastAsia="宋体"/>
          <w:bCs/>
          <w:iCs/>
        </w:rPr>
        <w:t>trigger GNSS measurement reporting</w:t>
      </w:r>
      <w:r w:rsidR="00205E19">
        <w:rPr>
          <w:rFonts w:eastAsia="宋体"/>
          <w:bCs/>
          <w:iCs/>
        </w:rPr>
        <w:t xml:space="preserve"> (to report</w:t>
      </w:r>
      <w:r w:rsidR="00AC70E5">
        <w:rPr>
          <w:rFonts w:eastAsia="宋体"/>
          <w:bCs/>
          <w:iCs/>
        </w:rPr>
        <w:t xml:space="preserve"> the new </w:t>
      </w:r>
      <w:r w:rsidR="00205E19">
        <w:rPr>
          <w:rFonts w:eastAsia="宋体"/>
          <w:bCs/>
          <w:iCs/>
        </w:rPr>
        <w:t xml:space="preserve">remaining </w:t>
      </w:r>
      <w:r w:rsidR="00205E19" w:rsidRPr="00205E19">
        <w:rPr>
          <w:rFonts w:eastAsia="宋体"/>
          <w:bCs/>
          <w:iCs/>
        </w:rPr>
        <w:t>GNSS validity duration</w:t>
      </w:r>
      <w:r w:rsidR="00205E19">
        <w:rPr>
          <w:rFonts w:eastAsia="宋体"/>
          <w:bCs/>
          <w:iCs/>
        </w:rPr>
        <w:t>)</w:t>
      </w:r>
      <w:r w:rsidRPr="002065A6">
        <w:rPr>
          <w:rFonts w:eastAsia="宋体"/>
          <w:bCs/>
          <w:iCs/>
        </w:rPr>
        <w:t xml:space="preserve"> </w:t>
      </w:r>
      <w:r>
        <w:rPr>
          <w:rFonts w:eastAsia="宋体"/>
          <w:bCs/>
          <w:iCs/>
        </w:rPr>
        <w:t>via MAC CE</w:t>
      </w:r>
      <w:r w:rsidR="00AC70E5">
        <w:rPr>
          <w:rFonts w:eastAsia="宋体"/>
          <w:bCs/>
          <w:iCs/>
        </w:rPr>
        <w:t>.</w:t>
      </w:r>
      <w:r w:rsidR="00617F70">
        <w:rPr>
          <w:rFonts w:eastAsia="宋体"/>
          <w:bCs/>
          <w:iCs/>
        </w:rPr>
        <w:t xml:space="preserve"> </w:t>
      </w:r>
    </w:p>
    <w:p w:rsidR="00D137B8" w:rsidRDefault="00536DCD" w:rsidP="00536DCD">
      <w:pPr>
        <w:tabs>
          <w:tab w:val="left" w:pos="720"/>
        </w:tabs>
        <w:adjustRightInd w:val="0"/>
        <w:snapToGrid w:val="0"/>
        <w:spacing w:before="100" w:after="100"/>
        <w:rPr>
          <w:rFonts w:eastAsia="等线"/>
          <w:lang w:eastAsia="zh-CN"/>
        </w:rPr>
      </w:pPr>
      <w:r>
        <w:rPr>
          <w:rFonts w:eastAsia="等线"/>
          <w:lang w:eastAsia="zh-CN"/>
        </w:rPr>
        <w:t xml:space="preserve">The </w:t>
      </w:r>
      <w:r w:rsidR="00AC70E5">
        <w:rPr>
          <w:rFonts w:eastAsia="等线"/>
          <w:lang w:eastAsia="zh-CN"/>
        </w:rPr>
        <w:t>basic</w:t>
      </w:r>
      <w:r>
        <w:rPr>
          <w:rFonts w:eastAsia="等线"/>
          <w:lang w:eastAsia="zh-CN"/>
        </w:rPr>
        <w:t xml:space="preserve"> procedure </w:t>
      </w:r>
      <w:r w:rsidR="00AC70E5">
        <w:rPr>
          <w:rFonts w:eastAsia="等线"/>
          <w:lang w:eastAsia="zh-CN"/>
        </w:rPr>
        <w:t xml:space="preserve">mentioned in above </w:t>
      </w:r>
      <w:r>
        <w:rPr>
          <w:rFonts w:eastAsia="等线"/>
          <w:lang w:eastAsia="zh-CN"/>
        </w:rPr>
        <w:t xml:space="preserve">can be </w:t>
      </w:r>
      <w:r w:rsidR="00D137B8">
        <w:rPr>
          <w:rFonts w:eastAsia="等线"/>
          <w:lang w:eastAsia="zh-CN"/>
        </w:rPr>
        <w:t xml:space="preserve">found in the following </w:t>
      </w:r>
      <w:r w:rsidR="00FB7AD1">
        <w:rPr>
          <w:rFonts w:eastAsia="等线"/>
          <w:lang w:eastAsia="zh-CN"/>
        </w:rPr>
        <w:t xml:space="preserve">example </w:t>
      </w:r>
      <w:r w:rsidR="00D137B8">
        <w:rPr>
          <w:rFonts w:eastAsia="等线"/>
          <w:lang w:eastAsia="zh-CN"/>
        </w:rPr>
        <w:t>Figure 1</w:t>
      </w:r>
      <w:r w:rsidR="00205E19">
        <w:rPr>
          <w:rFonts w:eastAsia="等线"/>
          <w:lang w:eastAsia="zh-CN"/>
        </w:rPr>
        <w:t>:</w:t>
      </w:r>
    </w:p>
    <w:p w:rsidR="00536DCD" w:rsidRDefault="009D411D" w:rsidP="00D137B8">
      <w:pPr>
        <w:tabs>
          <w:tab w:val="left" w:pos="720"/>
        </w:tabs>
        <w:adjustRightInd w:val="0"/>
        <w:snapToGrid w:val="0"/>
        <w:spacing w:before="100" w:after="100"/>
        <w:jc w:val="center"/>
      </w:pPr>
      <w:r>
        <w:object w:dxaOrig="11699" w:dyaOrig="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7.1pt" o:ole="">
            <v:imagedata r:id="rId9" o:title=""/>
          </v:shape>
          <o:OLEObject Type="Embed" ProgID="Visio.Drawing.11" ShapeID="_x0000_i1025" DrawAspect="Content" ObjectID="_1760539085" r:id="rId10"/>
        </w:object>
      </w:r>
    </w:p>
    <w:p w:rsidR="00FB7AD1" w:rsidRPr="00D47296" w:rsidRDefault="00FB7AD1" w:rsidP="00D137B8">
      <w:pPr>
        <w:tabs>
          <w:tab w:val="left" w:pos="720"/>
        </w:tabs>
        <w:adjustRightInd w:val="0"/>
        <w:snapToGrid w:val="0"/>
        <w:spacing w:before="100" w:after="100"/>
        <w:jc w:val="center"/>
        <w:rPr>
          <w:b/>
        </w:rPr>
      </w:pPr>
      <w:r w:rsidRPr="00D47296">
        <w:rPr>
          <w:b/>
        </w:rPr>
        <w:t>Figure 1</w:t>
      </w:r>
      <w:r w:rsidR="00D47296">
        <w:rPr>
          <w:b/>
        </w:rPr>
        <w:t xml:space="preserve">: The </w:t>
      </w:r>
      <w:r w:rsidR="00BE1F9D">
        <w:rPr>
          <w:b/>
        </w:rPr>
        <w:t xml:space="preserve">basic </w:t>
      </w:r>
      <w:r w:rsidR="00D47296">
        <w:rPr>
          <w:b/>
        </w:rPr>
        <w:t>procedure</w:t>
      </w:r>
      <w:r w:rsidR="00BE1F9D">
        <w:rPr>
          <w:b/>
        </w:rPr>
        <w:t>s</w:t>
      </w:r>
      <w:r w:rsidR="00D47296">
        <w:rPr>
          <w:b/>
        </w:rPr>
        <w:t xml:space="preserve"> for normal </w:t>
      </w:r>
      <w:r w:rsidRPr="00D47296">
        <w:rPr>
          <w:b/>
        </w:rPr>
        <w:t>GNSS reacqui</w:t>
      </w:r>
      <w:r w:rsidR="001F262F" w:rsidRPr="00D47296">
        <w:rPr>
          <w:b/>
        </w:rPr>
        <w:t>sition</w:t>
      </w:r>
      <w:r w:rsidR="00BE1F9D">
        <w:rPr>
          <w:b/>
        </w:rPr>
        <w:t xml:space="preserve"> during connected mode</w:t>
      </w:r>
    </w:p>
    <w:p w:rsidR="009D411D" w:rsidRDefault="009D411D" w:rsidP="00FE22DC">
      <w:pPr>
        <w:tabs>
          <w:tab w:val="left" w:pos="720"/>
        </w:tabs>
        <w:adjustRightInd w:val="0"/>
        <w:snapToGrid w:val="0"/>
        <w:spacing w:before="100" w:after="100"/>
        <w:rPr>
          <w:rFonts w:eastAsia="等线"/>
          <w:bCs/>
          <w:iCs/>
          <w:lang w:eastAsia="zh-CN"/>
        </w:rPr>
      </w:pPr>
    </w:p>
    <w:p w:rsidR="00205E19" w:rsidRDefault="00BE1F9D" w:rsidP="00FE22DC">
      <w:pPr>
        <w:tabs>
          <w:tab w:val="left" w:pos="720"/>
        </w:tabs>
        <w:adjustRightInd w:val="0"/>
        <w:snapToGrid w:val="0"/>
        <w:spacing w:before="100" w:after="100"/>
        <w:rPr>
          <w:rFonts w:eastAsia="等线"/>
          <w:bCs/>
          <w:iCs/>
          <w:lang w:eastAsia="zh-CN"/>
        </w:rPr>
      </w:pPr>
      <w:r>
        <w:rPr>
          <w:rFonts w:eastAsia="等线"/>
          <w:bCs/>
          <w:iCs/>
          <w:lang w:eastAsia="zh-CN"/>
        </w:rPr>
        <w:t>There are still some unresolved issues in the above procedures. We will discuss them in the following sections.</w:t>
      </w:r>
    </w:p>
    <w:p w:rsidR="003F42B7" w:rsidRDefault="003F42B7" w:rsidP="009D411D">
      <w:pPr>
        <w:pStyle w:val="3"/>
        <w:snapToGrid w:val="0"/>
        <w:spacing w:before="120" w:after="120"/>
        <w:ind w:left="720"/>
        <w:rPr>
          <w:rFonts w:ascii="Arial" w:hAnsi="Arial" w:cs="Arial"/>
          <w:color w:val="auto"/>
        </w:rPr>
      </w:pPr>
      <w:r w:rsidRPr="003F42B7">
        <w:rPr>
          <w:rFonts w:ascii="Arial" w:hAnsi="Arial" w:cs="Arial"/>
          <w:color w:val="auto"/>
        </w:rPr>
        <w:t>Issue #</w:t>
      </w:r>
      <w:r w:rsidR="009D411D">
        <w:rPr>
          <w:rFonts w:ascii="Arial" w:hAnsi="Arial" w:cs="Arial"/>
          <w:color w:val="auto"/>
        </w:rPr>
        <w:t>1</w:t>
      </w:r>
      <w:r w:rsidRPr="003F42B7">
        <w:rPr>
          <w:rFonts w:ascii="Arial" w:hAnsi="Arial" w:cs="Arial"/>
          <w:color w:val="auto"/>
        </w:rPr>
        <w:t>: whether another duration D is needed</w:t>
      </w:r>
    </w:p>
    <w:p w:rsidR="00974642" w:rsidRPr="0012417F" w:rsidRDefault="00974642" w:rsidP="003F42B7">
      <w:pPr>
        <w:rPr>
          <w:rFonts w:eastAsia="等线"/>
          <w:iCs/>
          <w:lang w:eastAsia="zh-CN"/>
        </w:rPr>
      </w:pPr>
      <w:r w:rsidRPr="00EF7954">
        <w:rPr>
          <w:rFonts w:eastAsia="等线"/>
          <w:iCs/>
          <w:lang w:eastAsia="zh-CN"/>
        </w:rPr>
        <w:t>RAN1 has another FFS</w:t>
      </w:r>
      <w:r w:rsidR="0012417F">
        <w:rPr>
          <w:rFonts w:eastAsia="等线"/>
          <w:iCs/>
          <w:lang w:eastAsia="zh-CN"/>
        </w:rPr>
        <w:t xml:space="preserve"> for </w:t>
      </w:r>
      <w:r w:rsidR="0012417F" w:rsidRPr="0012417F">
        <w:rPr>
          <w:rFonts w:eastAsia="等线"/>
          <w:iCs/>
          <w:lang w:eastAsia="zh-CN"/>
        </w:rPr>
        <w:t>remaining GNSS validity duration</w:t>
      </w:r>
      <w:r w:rsidR="0012417F">
        <w:rPr>
          <w:rFonts w:eastAsia="等线"/>
          <w:iCs/>
          <w:lang w:eastAsia="zh-CN"/>
        </w:rPr>
        <w:t xml:space="preserve"> report,</w:t>
      </w:r>
      <w:r w:rsidRPr="00EF7954">
        <w:rPr>
          <w:rFonts w:eastAsia="等线"/>
          <w:iCs/>
          <w:lang w:eastAsia="zh-CN"/>
        </w:rPr>
        <w:t xml:space="preserve"> that</w:t>
      </w:r>
      <w:r w:rsidR="0012417F">
        <w:rPr>
          <w:rFonts w:eastAsia="等线"/>
          <w:iCs/>
          <w:lang w:eastAsia="zh-CN"/>
        </w:rPr>
        <w:t xml:space="preserve"> is,</w:t>
      </w:r>
      <w:r w:rsidRPr="00EF7954">
        <w:rPr>
          <w:rFonts w:eastAsia="等线"/>
          <w:iCs/>
          <w:lang w:eastAsia="zh-CN"/>
        </w:rPr>
        <w:t xml:space="preserve"> </w:t>
      </w:r>
      <w:r w:rsidR="0012417F">
        <w:rPr>
          <w:rFonts w:eastAsia="等线"/>
          <w:iCs/>
          <w:lang w:eastAsia="zh-CN"/>
        </w:rPr>
        <w:t>w</w:t>
      </w:r>
      <w:r w:rsidRPr="0012417F">
        <w:rPr>
          <w:rFonts w:eastAsia="等线"/>
          <w:iCs/>
          <w:lang w:eastAsia="zh-CN"/>
        </w:rPr>
        <w:t xml:space="preserve">hether UE should report the new remaining GNSS validity duration within a duration D. </w:t>
      </w:r>
      <w:r w:rsidR="00EF07D2" w:rsidRPr="0012417F">
        <w:rPr>
          <w:rFonts w:eastAsia="等线"/>
          <w:iCs/>
          <w:lang w:eastAsia="zh-CN"/>
        </w:rPr>
        <w:t xml:space="preserve">in the following part, we will give analysis on this FFS </w:t>
      </w:r>
      <w:r w:rsidRPr="0012417F">
        <w:rPr>
          <w:rFonts w:eastAsia="等线"/>
          <w:iCs/>
          <w:lang w:eastAsia="zh-CN"/>
        </w:rPr>
        <w:t>from RAN2 perspective</w:t>
      </w:r>
      <w:r w:rsidR="00EF07D2" w:rsidRPr="0012417F">
        <w:rPr>
          <w:rFonts w:eastAsia="等线"/>
          <w:iCs/>
          <w:lang w:eastAsia="zh-CN"/>
        </w:rPr>
        <w:t>.</w:t>
      </w:r>
    </w:p>
    <w:p w:rsidR="00EF07D2" w:rsidRPr="00EF7954" w:rsidRDefault="00974642" w:rsidP="003F42B7">
      <w:pPr>
        <w:rPr>
          <w:rFonts w:eastAsia="等线"/>
          <w:iCs/>
          <w:lang w:eastAsia="zh-CN"/>
        </w:rPr>
      </w:pPr>
      <w:r w:rsidRPr="00EF7954">
        <w:rPr>
          <w:rFonts w:eastAsia="等线"/>
          <w:iCs/>
          <w:lang w:eastAsia="zh-CN"/>
        </w:rPr>
        <w:t xml:space="preserve">Even several ways are allowed for UE to send the remaining GNSS validity duration MAC CE report </w:t>
      </w:r>
      <w:r w:rsidR="00EF07D2" w:rsidRPr="00EF7954">
        <w:rPr>
          <w:rFonts w:eastAsia="等线"/>
          <w:iCs/>
          <w:lang w:eastAsia="zh-CN"/>
        </w:rPr>
        <w:t xml:space="preserve">after successful GNSS reacquisition, e.g., via CBRA as mentioned in Proposal 1a or along with other UL transmission if there happens to be an available UL-SCH resources, it’s still possible that </w:t>
      </w:r>
      <w:proofErr w:type="spellStart"/>
      <w:r w:rsidR="00EF07D2" w:rsidRPr="00EF7954">
        <w:rPr>
          <w:rFonts w:eastAsia="等线"/>
          <w:iCs/>
          <w:lang w:eastAsia="zh-CN"/>
        </w:rPr>
        <w:t>eNB</w:t>
      </w:r>
      <w:proofErr w:type="spellEnd"/>
      <w:r w:rsidR="00EF07D2" w:rsidRPr="00EF7954">
        <w:rPr>
          <w:rFonts w:eastAsia="等线"/>
          <w:iCs/>
          <w:lang w:eastAsia="zh-CN"/>
        </w:rPr>
        <w:t xml:space="preserve"> cannot receives nothing during a period after measurement gap:</w:t>
      </w:r>
    </w:p>
    <w:p w:rsidR="00974642" w:rsidRPr="00FD0110" w:rsidRDefault="00974642" w:rsidP="00FD0110">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lang w:eastAsia="zh-CN"/>
        </w:rPr>
      </w:pPr>
      <w:r w:rsidRPr="00FD0110">
        <w:rPr>
          <w:rFonts w:eastAsia="等线"/>
          <w:iCs/>
          <w:lang w:eastAsia="zh-CN"/>
        </w:rPr>
        <w:t>Case1:</w:t>
      </w:r>
      <w:r w:rsidR="00EF07D2" w:rsidRPr="00FD0110">
        <w:rPr>
          <w:rFonts w:eastAsia="等线"/>
          <w:iCs/>
          <w:lang w:eastAsia="zh-CN"/>
        </w:rPr>
        <w:t xml:space="preserve"> </w:t>
      </w:r>
      <w:r w:rsidRPr="00FD0110">
        <w:rPr>
          <w:rFonts w:eastAsia="等线"/>
          <w:iCs/>
          <w:lang w:eastAsia="zh-CN"/>
        </w:rPr>
        <w:t xml:space="preserve">It’s possible that UE’s GNSS measurement fails, e.g., UE cannot reacquire GNSS within the measurement gap, </w:t>
      </w:r>
      <w:r w:rsidR="00FD0110" w:rsidRPr="00FD0110">
        <w:rPr>
          <w:rFonts w:eastAsia="等线"/>
          <w:iCs/>
          <w:lang w:eastAsia="zh-CN"/>
        </w:rPr>
        <w:t>and then</w:t>
      </w:r>
      <w:r w:rsidRPr="00FD0110">
        <w:rPr>
          <w:rFonts w:eastAsia="等线"/>
          <w:iCs/>
          <w:lang w:eastAsia="zh-CN"/>
        </w:rPr>
        <w:t xml:space="preserve"> UE may lose UL synchronization and cannot report any signal indicating success/failure of GNSS measurement. Moreover, UE will go to idle and </w:t>
      </w:r>
      <w:proofErr w:type="spellStart"/>
      <w:r w:rsidRPr="00FD0110">
        <w:rPr>
          <w:rFonts w:eastAsia="等线"/>
          <w:iCs/>
          <w:lang w:eastAsia="zh-CN"/>
        </w:rPr>
        <w:t>eNB</w:t>
      </w:r>
      <w:proofErr w:type="spellEnd"/>
      <w:r w:rsidRPr="00FD0110">
        <w:rPr>
          <w:rFonts w:eastAsia="等线"/>
          <w:iCs/>
          <w:lang w:eastAsia="zh-CN"/>
        </w:rPr>
        <w:t xml:space="preserve"> </w:t>
      </w:r>
      <w:r w:rsidR="00EF7954" w:rsidRPr="00FD0110">
        <w:rPr>
          <w:rFonts w:eastAsia="等线"/>
          <w:iCs/>
          <w:lang w:eastAsia="zh-CN"/>
        </w:rPr>
        <w:t>will received nothing in the UL</w:t>
      </w:r>
      <w:r w:rsidRPr="00FD0110">
        <w:rPr>
          <w:rFonts w:eastAsia="等线"/>
          <w:iCs/>
          <w:lang w:eastAsia="zh-CN"/>
        </w:rPr>
        <w:t xml:space="preserve">. If this case happens, the best way for </w:t>
      </w:r>
      <w:proofErr w:type="spellStart"/>
      <w:r w:rsidRPr="00FD0110">
        <w:rPr>
          <w:rFonts w:eastAsia="等线"/>
          <w:iCs/>
          <w:lang w:eastAsia="zh-CN"/>
        </w:rPr>
        <w:t>eNB</w:t>
      </w:r>
      <w:proofErr w:type="spellEnd"/>
      <w:r w:rsidRPr="00FD0110">
        <w:rPr>
          <w:rFonts w:eastAsia="等线"/>
          <w:iCs/>
          <w:lang w:eastAsia="zh-CN"/>
        </w:rPr>
        <w:t xml:space="preserve"> is to release the </w:t>
      </w:r>
      <w:r w:rsidR="00EF7954" w:rsidRPr="00FD0110">
        <w:rPr>
          <w:rFonts w:eastAsia="等线"/>
          <w:iCs/>
          <w:lang w:eastAsia="zh-CN"/>
        </w:rPr>
        <w:t>resources</w:t>
      </w:r>
      <w:r w:rsidRPr="00FD0110">
        <w:rPr>
          <w:rFonts w:eastAsia="等线"/>
          <w:iCs/>
          <w:lang w:eastAsia="zh-CN"/>
        </w:rPr>
        <w:t xml:space="preserve"> for this UE at the end of the measurement gap</w:t>
      </w:r>
      <w:r w:rsidR="00EF7954" w:rsidRPr="00FD0110">
        <w:rPr>
          <w:rFonts w:eastAsia="等线"/>
          <w:iCs/>
          <w:lang w:eastAsia="zh-CN"/>
        </w:rPr>
        <w:t xml:space="preserve"> in order to avoid resource hangs (if </w:t>
      </w:r>
      <w:proofErr w:type="spellStart"/>
      <w:r w:rsidR="00EF7954" w:rsidRPr="00FD0110">
        <w:rPr>
          <w:rFonts w:eastAsia="等线"/>
          <w:iCs/>
          <w:lang w:eastAsia="zh-CN"/>
        </w:rPr>
        <w:t>eNB</w:t>
      </w:r>
      <w:proofErr w:type="spellEnd"/>
      <w:r w:rsidR="00EF7954" w:rsidRPr="00FD0110">
        <w:rPr>
          <w:rFonts w:eastAsia="等线"/>
          <w:iCs/>
          <w:lang w:eastAsia="zh-CN"/>
        </w:rPr>
        <w:t xml:space="preserve"> can be aware of this)</w:t>
      </w:r>
      <w:r w:rsidRPr="00FD0110">
        <w:rPr>
          <w:rFonts w:eastAsia="等线"/>
          <w:iCs/>
          <w:lang w:eastAsia="zh-CN"/>
        </w:rPr>
        <w:t>.</w:t>
      </w:r>
    </w:p>
    <w:p w:rsidR="00EF7954" w:rsidRPr="00FD0110" w:rsidRDefault="00EF07D2" w:rsidP="00FD0110">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lang w:eastAsia="zh-CN"/>
        </w:rPr>
      </w:pPr>
      <w:r w:rsidRPr="00FD0110">
        <w:rPr>
          <w:rFonts w:eastAsia="等线"/>
          <w:iCs/>
          <w:lang w:eastAsia="zh-CN"/>
        </w:rPr>
        <w:t xml:space="preserve">Case 2: UE </w:t>
      </w:r>
      <w:r w:rsidR="00EF7954" w:rsidRPr="00FD0110">
        <w:rPr>
          <w:rFonts w:eastAsia="等线"/>
          <w:iCs/>
          <w:lang w:eastAsia="zh-CN"/>
        </w:rPr>
        <w:t xml:space="preserve">successfully reacquires the GNSS and </w:t>
      </w:r>
      <w:r w:rsidRPr="00FD0110">
        <w:rPr>
          <w:rFonts w:eastAsia="等线"/>
          <w:iCs/>
          <w:lang w:eastAsia="zh-CN"/>
        </w:rPr>
        <w:t>trigger</w:t>
      </w:r>
      <w:r w:rsidR="00EF7954" w:rsidRPr="00FD0110">
        <w:rPr>
          <w:rFonts w:eastAsia="等线"/>
          <w:iCs/>
          <w:lang w:eastAsia="zh-CN"/>
        </w:rPr>
        <w:t>s</w:t>
      </w:r>
      <w:r w:rsidRPr="00FD0110">
        <w:rPr>
          <w:rFonts w:eastAsia="等线"/>
          <w:iCs/>
          <w:lang w:eastAsia="zh-CN"/>
        </w:rPr>
        <w:t xml:space="preserve"> </w:t>
      </w:r>
      <w:r w:rsidR="00EF7954" w:rsidRPr="00FD0110">
        <w:rPr>
          <w:rFonts w:eastAsia="等线"/>
          <w:iCs/>
          <w:lang w:eastAsia="zh-CN"/>
        </w:rPr>
        <w:t>a</w:t>
      </w:r>
      <w:r w:rsidRPr="00FD0110">
        <w:rPr>
          <w:rFonts w:eastAsia="等线"/>
          <w:iCs/>
          <w:lang w:eastAsia="zh-CN"/>
        </w:rPr>
        <w:t xml:space="preserve"> remaining GNSS validity duration MAC CE report</w:t>
      </w:r>
      <w:r w:rsidR="00EF7954" w:rsidRPr="00FD0110">
        <w:rPr>
          <w:rFonts w:eastAsia="等线"/>
          <w:iCs/>
          <w:lang w:eastAsia="zh-CN"/>
        </w:rPr>
        <w:t xml:space="preserve"> before or upon end of the measurement gap. However, due to that UE may not be able to immediately find a CBRA resource and the RA</w:t>
      </w:r>
      <w:r w:rsidR="00B36B4C">
        <w:rPr>
          <w:rFonts w:eastAsia="等线"/>
          <w:iCs/>
          <w:lang w:eastAsia="zh-CN"/>
        </w:rPr>
        <w:t xml:space="preserve"> and also the following report transmission</w:t>
      </w:r>
      <w:r w:rsidR="00EF7954" w:rsidRPr="00FD0110">
        <w:rPr>
          <w:rFonts w:eastAsia="等线"/>
          <w:iCs/>
          <w:lang w:eastAsia="zh-CN"/>
        </w:rPr>
        <w:t xml:space="preserve"> procedure may take a kind of long time</w:t>
      </w:r>
      <w:r w:rsidR="00B36B4C">
        <w:rPr>
          <w:rFonts w:eastAsia="等线"/>
          <w:iCs/>
          <w:lang w:eastAsia="zh-CN"/>
        </w:rPr>
        <w:t xml:space="preserve"> </w:t>
      </w:r>
      <w:r w:rsidR="00B36B4C">
        <w:rPr>
          <w:rFonts w:eastAsia="等线"/>
          <w:bCs/>
          <w:iCs/>
          <w:lang w:eastAsia="zh-CN"/>
        </w:rPr>
        <w:t>(due to long RTT in NTN and/or possible large repetitions)</w:t>
      </w:r>
      <w:r w:rsidR="00EF7954" w:rsidRPr="00FD0110">
        <w:rPr>
          <w:rFonts w:eastAsia="等线" w:hint="eastAsia"/>
          <w:iCs/>
          <w:lang w:eastAsia="zh-CN"/>
        </w:rPr>
        <w:t>,</w:t>
      </w:r>
      <w:r w:rsidR="00EF7954" w:rsidRPr="00FD0110">
        <w:rPr>
          <w:rFonts w:eastAsia="等线"/>
          <w:iCs/>
          <w:lang w:eastAsia="zh-CN"/>
        </w:rPr>
        <w:t xml:space="preserve"> it would be also possible for </w:t>
      </w:r>
      <w:proofErr w:type="spellStart"/>
      <w:r w:rsidR="00EF7954" w:rsidRPr="00FD0110">
        <w:rPr>
          <w:rFonts w:eastAsia="等线"/>
          <w:iCs/>
          <w:lang w:eastAsia="zh-CN"/>
        </w:rPr>
        <w:t>eNB</w:t>
      </w:r>
      <w:proofErr w:type="spellEnd"/>
      <w:r w:rsidR="00EF7954" w:rsidRPr="00FD0110">
        <w:rPr>
          <w:rFonts w:eastAsia="等线"/>
          <w:iCs/>
          <w:lang w:eastAsia="zh-CN"/>
        </w:rPr>
        <w:t xml:space="preserve"> to receive nothing during a time period after end of</w:t>
      </w:r>
      <w:r w:rsidR="00B36B4C" w:rsidRPr="00B36B4C">
        <w:rPr>
          <w:rFonts w:eastAsia="等线"/>
          <w:iCs/>
          <w:lang w:eastAsia="zh-CN"/>
        </w:rPr>
        <w:t xml:space="preserve"> </w:t>
      </w:r>
      <w:r w:rsidR="00B36B4C" w:rsidRPr="00FD0110">
        <w:rPr>
          <w:rFonts w:eastAsia="等线"/>
          <w:iCs/>
          <w:lang w:eastAsia="zh-CN"/>
        </w:rPr>
        <w:t xml:space="preserve">measurement </w:t>
      </w:r>
      <w:r w:rsidR="00EF7954" w:rsidRPr="00FD0110">
        <w:rPr>
          <w:rFonts w:eastAsia="等线"/>
          <w:iCs/>
          <w:lang w:eastAsia="zh-CN"/>
        </w:rPr>
        <w:t xml:space="preserve">gap. </w:t>
      </w:r>
    </w:p>
    <w:p w:rsidR="00EF7954" w:rsidRDefault="00EF7954" w:rsidP="003F42B7">
      <w:pPr>
        <w:rPr>
          <w:rFonts w:eastAsia="宋体" w:cs="Times New Roman"/>
          <w:szCs w:val="20"/>
        </w:rPr>
      </w:pPr>
      <w:r>
        <w:rPr>
          <w:rFonts w:eastAsia="宋体" w:cs="Times New Roman"/>
          <w:szCs w:val="20"/>
        </w:rPr>
        <w:t xml:space="preserve">According to the current agreements, </w:t>
      </w:r>
      <w:proofErr w:type="spellStart"/>
      <w:r>
        <w:rPr>
          <w:rFonts w:eastAsia="宋体" w:cs="Times New Roman"/>
          <w:szCs w:val="20"/>
        </w:rPr>
        <w:t>eNB</w:t>
      </w:r>
      <w:proofErr w:type="spellEnd"/>
      <w:r>
        <w:rPr>
          <w:rFonts w:eastAsia="宋体" w:cs="Times New Roman"/>
          <w:szCs w:val="20"/>
        </w:rPr>
        <w:t xml:space="preserve"> has no way to differentiate the Case 1 and Case 2. Therefore,</w:t>
      </w:r>
      <w:r w:rsidR="00FD0110" w:rsidRPr="00FD0110">
        <w:rPr>
          <w:rFonts w:eastAsia="宋体" w:cs="Times New Roman"/>
          <w:szCs w:val="20"/>
        </w:rPr>
        <w:t xml:space="preserve"> </w:t>
      </w:r>
      <w:r w:rsidR="00B36B4C">
        <w:rPr>
          <w:rFonts w:eastAsia="宋体" w:cs="Times New Roman"/>
          <w:szCs w:val="20"/>
        </w:rPr>
        <w:t xml:space="preserve">it’s </w:t>
      </w:r>
      <w:r w:rsidR="00FD0110" w:rsidRPr="00EF7954">
        <w:rPr>
          <w:rFonts w:eastAsia="宋体" w:cs="Times New Roman"/>
          <w:szCs w:val="20"/>
        </w:rPr>
        <w:t>neither</w:t>
      </w:r>
      <w:r>
        <w:rPr>
          <w:rFonts w:eastAsia="宋体" w:cs="Times New Roman"/>
          <w:szCs w:val="20"/>
        </w:rPr>
        <w:t xml:space="preserve"> </w:t>
      </w:r>
      <w:r w:rsidR="00B36B4C">
        <w:rPr>
          <w:rFonts w:eastAsia="宋体" w:cs="Times New Roman"/>
          <w:szCs w:val="20"/>
        </w:rPr>
        <w:t xml:space="preserve">suitable for </w:t>
      </w:r>
      <w:proofErr w:type="spellStart"/>
      <w:r w:rsidR="00B36B4C">
        <w:rPr>
          <w:rFonts w:eastAsia="宋体" w:cs="Times New Roman"/>
          <w:szCs w:val="20"/>
        </w:rPr>
        <w:t>eNB</w:t>
      </w:r>
      <w:proofErr w:type="spellEnd"/>
      <w:r w:rsidR="00B36B4C">
        <w:rPr>
          <w:rFonts w:eastAsia="宋体" w:cs="Times New Roman"/>
          <w:szCs w:val="20"/>
        </w:rPr>
        <w:t xml:space="preserve"> to</w:t>
      </w:r>
      <w:r w:rsidRPr="00EF7954">
        <w:rPr>
          <w:rFonts w:eastAsia="宋体" w:cs="Times New Roman"/>
          <w:szCs w:val="20"/>
        </w:rPr>
        <w:t xml:space="preserve"> release the </w:t>
      </w:r>
      <w:r>
        <w:rPr>
          <w:rFonts w:eastAsia="宋体" w:cs="Times New Roman"/>
          <w:szCs w:val="20"/>
        </w:rPr>
        <w:t>UE’s</w:t>
      </w:r>
      <w:r>
        <w:rPr>
          <w:rFonts w:eastAsia="宋体" w:cs="Times New Roman" w:hint="eastAsia"/>
          <w:szCs w:val="20"/>
          <w:lang w:eastAsia="zh-CN"/>
        </w:rPr>
        <w:t xml:space="preserve"> </w:t>
      </w:r>
      <w:r w:rsidRPr="00EF7954">
        <w:rPr>
          <w:rFonts w:eastAsia="宋体" w:cs="Times New Roman"/>
          <w:szCs w:val="20"/>
        </w:rPr>
        <w:t xml:space="preserve">connection </w:t>
      </w:r>
      <w:r w:rsidR="00FD0110">
        <w:rPr>
          <w:rFonts w:eastAsia="宋体" w:cs="Times New Roman"/>
          <w:szCs w:val="20"/>
        </w:rPr>
        <w:t xml:space="preserve">at the end of measurement gap </w:t>
      </w:r>
      <w:r w:rsidR="00B36B4C">
        <w:rPr>
          <w:rFonts w:eastAsia="宋体" w:cs="Times New Roman"/>
          <w:szCs w:val="20"/>
        </w:rPr>
        <w:t xml:space="preserve">when receiving nothing </w:t>
      </w:r>
      <w:r w:rsidRPr="00EF7954">
        <w:rPr>
          <w:rFonts w:eastAsia="宋体" w:cs="Times New Roman"/>
          <w:szCs w:val="20"/>
        </w:rPr>
        <w:t xml:space="preserve">as </w:t>
      </w:r>
      <w:r>
        <w:rPr>
          <w:rFonts w:eastAsia="宋体" w:cs="Times New Roman"/>
          <w:szCs w:val="20"/>
        </w:rPr>
        <w:t>assumed for Case 1,</w:t>
      </w:r>
      <w:r w:rsidRPr="00EF7954">
        <w:rPr>
          <w:rFonts w:eastAsia="宋体" w:cs="Times New Roman"/>
          <w:szCs w:val="20"/>
        </w:rPr>
        <w:t xml:space="preserve"> </w:t>
      </w:r>
      <w:r w:rsidR="00B36B4C">
        <w:rPr>
          <w:rFonts w:eastAsia="宋体" w:cs="Times New Roman"/>
          <w:szCs w:val="20"/>
        </w:rPr>
        <w:t>since</w:t>
      </w:r>
      <w:r w:rsidR="00FD0110">
        <w:rPr>
          <w:rFonts w:eastAsia="宋体" w:cs="Times New Roman"/>
          <w:szCs w:val="20"/>
        </w:rPr>
        <w:t xml:space="preserve"> this</w:t>
      </w:r>
      <w:r w:rsidRPr="00EF7954">
        <w:rPr>
          <w:rFonts w:eastAsia="宋体" w:cs="Times New Roman"/>
          <w:szCs w:val="20"/>
        </w:rPr>
        <w:t xml:space="preserve"> will cause the </w:t>
      </w:r>
      <w:proofErr w:type="spellStart"/>
      <w:r w:rsidR="00FD0110">
        <w:rPr>
          <w:rFonts w:eastAsia="宋体" w:cs="Times New Roman"/>
          <w:szCs w:val="20"/>
        </w:rPr>
        <w:t>eNB</w:t>
      </w:r>
      <w:proofErr w:type="spellEnd"/>
      <w:r w:rsidR="00B36B4C">
        <w:rPr>
          <w:rFonts w:eastAsia="宋体" w:cs="Times New Roman"/>
          <w:szCs w:val="20"/>
        </w:rPr>
        <w:t xml:space="preserve"> to miss the </w:t>
      </w:r>
      <w:r w:rsidRPr="00EF7954">
        <w:rPr>
          <w:rFonts w:eastAsia="宋体" w:cs="Times New Roman"/>
          <w:szCs w:val="20"/>
        </w:rPr>
        <w:t>normal UE report</w:t>
      </w:r>
      <w:r w:rsidR="00B36B4C">
        <w:rPr>
          <w:rFonts w:eastAsia="宋体" w:cs="Times New Roman"/>
          <w:szCs w:val="20"/>
        </w:rPr>
        <w:t xml:space="preserve"> </w:t>
      </w:r>
      <w:r w:rsidRPr="00EF7954">
        <w:rPr>
          <w:rFonts w:eastAsia="宋体" w:cs="Times New Roman"/>
          <w:szCs w:val="20"/>
        </w:rPr>
        <w:t xml:space="preserve">in </w:t>
      </w:r>
      <w:r w:rsidR="00FD0110">
        <w:rPr>
          <w:rFonts w:eastAsia="宋体" w:cs="Times New Roman"/>
          <w:szCs w:val="20"/>
        </w:rPr>
        <w:t>C</w:t>
      </w:r>
      <w:r w:rsidRPr="00EF7954">
        <w:rPr>
          <w:rFonts w:eastAsia="宋体" w:cs="Times New Roman"/>
          <w:szCs w:val="20"/>
        </w:rPr>
        <w:t>ase</w:t>
      </w:r>
      <w:r w:rsidR="00FD0110">
        <w:rPr>
          <w:rFonts w:eastAsia="宋体" w:cs="Times New Roman"/>
          <w:szCs w:val="20"/>
        </w:rPr>
        <w:t xml:space="preserve"> </w:t>
      </w:r>
      <w:r w:rsidRPr="00EF7954">
        <w:rPr>
          <w:rFonts w:eastAsia="宋体" w:cs="Times New Roman"/>
          <w:szCs w:val="20"/>
        </w:rPr>
        <w:t xml:space="preserve">2, </w:t>
      </w:r>
      <w:r w:rsidR="00B36B4C">
        <w:rPr>
          <w:rFonts w:eastAsia="宋体" w:cs="Times New Roman"/>
          <w:szCs w:val="20"/>
        </w:rPr>
        <w:t xml:space="preserve">nor suitable for </w:t>
      </w:r>
      <w:proofErr w:type="spellStart"/>
      <w:r w:rsidR="00B36B4C">
        <w:rPr>
          <w:rFonts w:eastAsia="宋体" w:cs="Times New Roman"/>
          <w:szCs w:val="20"/>
        </w:rPr>
        <w:t>eNB</w:t>
      </w:r>
      <w:proofErr w:type="spellEnd"/>
      <w:r w:rsidR="00B36B4C">
        <w:rPr>
          <w:rFonts w:eastAsia="宋体" w:cs="Times New Roman"/>
          <w:szCs w:val="20"/>
        </w:rPr>
        <w:t xml:space="preserve"> to</w:t>
      </w:r>
      <w:r w:rsidR="00B36B4C" w:rsidRPr="00EF7954">
        <w:rPr>
          <w:rFonts w:eastAsia="宋体" w:cs="Times New Roman"/>
          <w:szCs w:val="20"/>
        </w:rPr>
        <w:t xml:space="preserve"> </w:t>
      </w:r>
      <w:r w:rsidR="00FD0110">
        <w:rPr>
          <w:rFonts w:eastAsia="宋体" w:cs="Times New Roman"/>
          <w:szCs w:val="20"/>
        </w:rPr>
        <w:t>wait for the report for a long time,</w:t>
      </w:r>
      <w:r w:rsidRPr="00EF7954">
        <w:rPr>
          <w:rFonts w:eastAsia="宋体" w:cs="Times New Roman"/>
          <w:szCs w:val="20"/>
        </w:rPr>
        <w:t xml:space="preserve"> because </w:t>
      </w:r>
      <w:r w:rsidR="00FD0110">
        <w:rPr>
          <w:rFonts w:eastAsia="宋体" w:cs="Times New Roman"/>
          <w:szCs w:val="20"/>
        </w:rPr>
        <w:t>C</w:t>
      </w:r>
      <w:r w:rsidRPr="00EF7954">
        <w:rPr>
          <w:rFonts w:eastAsia="宋体" w:cs="Times New Roman"/>
          <w:szCs w:val="20"/>
        </w:rPr>
        <w:t>ase1 may have already happened</w:t>
      </w:r>
      <w:r w:rsidR="00FD0110">
        <w:rPr>
          <w:rFonts w:eastAsia="宋体" w:cs="Times New Roman"/>
          <w:szCs w:val="20"/>
        </w:rPr>
        <w:t>.</w:t>
      </w:r>
    </w:p>
    <w:p w:rsidR="00FD0110" w:rsidRDefault="00FD0110" w:rsidP="003F42B7">
      <w:pPr>
        <w:rPr>
          <w:rFonts w:eastAsia="宋体" w:cs="Times New Roman"/>
          <w:szCs w:val="20"/>
        </w:rPr>
      </w:pPr>
      <w:r>
        <w:rPr>
          <w:rFonts w:eastAsia="宋体" w:cs="Times New Roman"/>
          <w:szCs w:val="20"/>
        </w:rPr>
        <w:t xml:space="preserve">Therefore, we think to introduce a duration D would be a trade-off way to address the above mentioned Case 1 and Case 2. That is, to let </w:t>
      </w:r>
      <w:proofErr w:type="spellStart"/>
      <w:r>
        <w:rPr>
          <w:rFonts w:eastAsia="宋体" w:cs="Times New Roman"/>
          <w:szCs w:val="20"/>
        </w:rPr>
        <w:t>eNB</w:t>
      </w:r>
      <w:proofErr w:type="spellEnd"/>
      <w:r>
        <w:rPr>
          <w:rFonts w:eastAsia="宋体" w:cs="Times New Roman"/>
          <w:szCs w:val="20"/>
        </w:rPr>
        <w:t xml:space="preserve"> wait for a </w:t>
      </w:r>
      <w:r w:rsidR="0012417F">
        <w:rPr>
          <w:rFonts w:eastAsia="宋体" w:cs="Times New Roman"/>
          <w:szCs w:val="20"/>
        </w:rPr>
        <w:t>suitable</w:t>
      </w:r>
      <w:r>
        <w:rPr>
          <w:rFonts w:eastAsia="宋体" w:cs="Times New Roman"/>
          <w:szCs w:val="20"/>
        </w:rPr>
        <w:t xml:space="preserve"> time period after the end of the measurement gap, this will be not only beneficial for avoiding the resources are hung forever, but also beneficial for allowing enough chance</w:t>
      </w:r>
      <w:r w:rsidR="0012417F">
        <w:rPr>
          <w:rFonts w:eastAsia="宋体" w:cs="Times New Roman"/>
          <w:szCs w:val="20"/>
        </w:rPr>
        <w:t>s</w:t>
      </w:r>
      <w:r>
        <w:rPr>
          <w:rFonts w:eastAsia="宋体" w:cs="Times New Roman"/>
          <w:szCs w:val="20"/>
        </w:rPr>
        <w:t xml:space="preserve"> for </w:t>
      </w:r>
      <w:proofErr w:type="spellStart"/>
      <w:r>
        <w:rPr>
          <w:rFonts w:eastAsia="宋体" w:cs="Times New Roman"/>
          <w:szCs w:val="20"/>
        </w:rPr>
        <w:t>eNB</w:t>
      </w:r>
      <w:proofErr w:type="spellEnd"/>
      <w:r>
        <w:rPr>
          <w:rFonts w:eastAsia="宋体" w:cs="Times New Roman"/>
          <w:szCs w:val="20"/>
        </w:rPr>
        <w:t xml:space="preserve"> to receive the UE report.</w:t>
      </w:r>
      <w:r w:rsidR="0012417F">
        <w:rPr>
          <w:rFonts w:eastAsia="宋体" w:cs="Times New Roman"/>
          <w:szCs w:val="20"/>
        </w:rPr>
        <w:t xml:space="preserve"> This duration D can be configured by </w:t>
      </w:r>
      <w:proofErr w:type="spellStart"/>
      <w:r w:rsidR="0012417F">
        <w:rPr>
          <w:rFonts w:eastAsia="宋体" w:cs="Times New Roman"/>
          <w:szCs w:val="20"/>
        </w:rPr>
        <w:t>eNB</w:t>
      </w:r>
      <w:proofErr w:type="spellEnd"/>
      <w:r w:rsidR="0012417F">
        <w:rPr>
          <w:rFonts w:eastAsia="宋体" w:cs="Times New Roman"/>
          <w:szCs w:val="20"/>
        </w:rPr>
        <w:t xml:space="preserve"> according to the RTT and</w:t>
      </w:r>
      <w:r w:rsidR="00B36B4C">
        <w:rPr>
          <w:rFonts w:eastAsia="宋体" w:cs="Times New Roman"/>
          <w:szCs w:val="20"/>
        </w:rPr>
        <w:t xml:space="preserve"> the configuration of</w:t>
      </w:r>
      <w:r w:rsidR="0012417F">
        <w:rPr>
          <w:rFonts w:eastAsia="宋体" w:cs="Times New Roman"/>
          <w:szCs w:val="20"/>
        </w:rPr>
        <w:t xml:space="preserve"> transmission resources.</w:t>
      </w:r>
    </w:p>
    <w:p w:rsidR="0012417F" w:rsidRPr="0012417F" w:rsidRDefault="0012417F" w:rsidP="0012417F">
      <w:pPr>
        <w:rPr>
          <w:rFonts w:eastAsia="等线"/>
          <w:b/>
          <w:iCs/>
          <w:lang w:eastAsia="zh-CN"/>
        </w:rPr>
      </w:pPr>
      <w:r w:rsidRPr="0012417F">
        <w:rPr>
          <w:rFonts w:eastAsia="等线"/>
          <w:b/>
          <w:iCs/>
          <w:lang w:eastAsia="zh-CN"/>
        </w:rPr>
        <w:t xml:space="preserve">Proposal </w:t>
      </w:r>
      <w:r w:rsidR="009D411D">
        <w:rPr>
          <w:rFonts w:eastAsia="等线"/>
          <w:b/>
          <w:iCs/>
          <w:lang w:eastAsia="zh-CN"/>
        </w:rPr>
        <w:t>1</w:t>
      </w:r>
      <w:r>
        <w:rPr>
          <w:rFonts w:eastAsia="等线"/>
          <w:b/>
          <w:iCs/>
          <w:lang w:eastAsia="zh-CN"/>
        </w:rPr>
        <w:t>a</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After successful GNSS measurement, UE should</w:t>
      </w:r>
      <w:r>
        <w:rPr>
          <w:rFonts w:eastAsia="等线"/>
          <w:b/>
          <w:iCs/>
          <w:lang w:eastAsia="zh-CN"/>
        </w:rPr>
        <w:t xml:space="preserve"> finish the remaining </w:t>
      </w:r>
      <w:r w:rsidRPr="009D671A">
        <w:rPr>
          <w:rFonts w:eastAsia="等线"/>
          <w:b/>
          <w:iCs/>
          <w:lang w:eastAsia="zh-CN"/>
        </w:rPr>
        <w:t xml:space="preserve">GNSS validity duration </w:t>
      </w:r>
      <w:r>
        <w:rPr>
          <w:rFonts w:eastAsia="等线"/>
          <w:b/>
          <w:iCs/>
          <w:lang w:eastAsia="zh-CN"/>
        </w:rPr>
        <w:t>r</w:t>
      </w:r>
      <w:r w:rsidRPr="009D671A">
        <w:rPr>
          <w:rFonts w:eastAsia="等线"/>
          <w:b/>
          <w:iCs/>
          <w:lang w:eastAsia="zh-CN"/>
        </w:rPr>
        <w:t>eport</w:t>
      </w:r>
      <w:r w:rsidRPr="0012417F">
        <w:rPr>
          <w:rFonts w:eastAsia="等线"/>
          <w:b/>
          <w:iCs/>
          <w:lang w:eastAsia="zh-CN"/>
        </w:rPr>
        <w:t xml:space="preserve"> before the end of a duration D </w:t>
      </w:r>
      <w:r w:rsidRPr="0012417F">
        <w:rPr>
          <w:rFonts w:eastAsia="等线" w:hint="eastAsia"/>
          <w:b/>
          <w:iCs/>
          <w:lang w:eastAsia="zh-CN"/>
        </w:rPr>
        <w:t>after</w:t>
      </w:r>
      <w:r w:rsidRPr="0012417F">
        <w:rPr>
          <w:rFonts w:eastAsia="等线"/>
          <w:b/>
          <w:iCs/>
          <w:lang w:eastAsia="zh-CN"/>
        </w:rPr>
        <w:t xml:space="preserve"> the end of </w:t>
      </w:r>
      <w:r>
        <w:rPr>
          <w:rFonts w:eastAsia="等线"/>
          <w:b/>
          <w:iCs/>
          <w:lang w:eastAsia="zh-CN"/>
        </w:rPr>
        <w:t xml:space="preserve">the </w:t>
      </w:r>
      <w:r w:rsidRPr="0012417F">
        <w:rPr>
          <w:rFonts w:eastAsia="等线"/>
          <w:b/>
          <w:iCs/>
          <w:lang w:eastAsia="zh-CN"/>
        </w:rPr>
        <w:t>measurement gap.</w:t>
      </w:r>
    </w:p>
    <w:p w:rsidR="0012417F" w:rsidRPr="0012417F" w:rsidRDefault="0012417F" w:rsidP="0012417F">
      <w:pPr>
        <w:rPr>
          <w:rFonts w:eastAsia="等线"/>
          <w:b/>
          <w:iCs/>
          <w:lang w:eastAsia="zh-CN"/>
        </w:rPr>
      </w:pPr>
      <w:r w:rsidRPr="0012417F">
        <w:rPr>
          <w:rFonts w:eastAsia="等线"/>
          <w:b/>
          <w:iCs/>
          <w:lang w:eastAsia="zh-CN"/>
        </w:rPr>
        <w:lastRenderedPageBreak/>
        <w:t xml:space="preserve">Proposal </w:t>
      </w:r>
      <w:r w:rsidR="009D411D">
        <w:rPr>
          <w:rFonts w:eastAsia="等线"/>
          <w:b/>
          <w:iCs/>
          <w:lang w:eastAsia="zh-CN"/>
        </w:rPr>
        <w:t>1</w:t>
      </w:r>
      <w:r>
        <w:rPr>
          <w:rFonts w:eastAsia="等线"/>
          <w:b/>
          <w:iCs/>
          <w:lang w:eastAsia="zh-CN"/>
        </w:rPr>
        <w:t>b</w:t>
      </w:r>
      <w:r w:rsidRPr="0012417F">
        <w:rPr>
          <w:rFonts w:eastAsia="等线"/>
          <w:b/>
          <w:iCs/>
          <w:lang w:eastAsia="zh-CN"/>
        </w:rPr>
        <w:t>:</w:t>
      </w:r>
      <w:r w:rsidRPr="0012417F">
        <w:rPr>
          <w:rFonts w:eastAsia="等线" w:hint="eastAsia"/>
          <w:b/>
          <w:iCs/>
          <w:lang w:eastAsia="zh-CN"/>
        </w:rPr>
        <w:t xml:space="preserve"> UE should go to </w:t>
      </w:r>
      <w:r w:rsidRPr="0012417F">
        <w:rPr>
          <w:rFonts w:eastAsia="等线"/>
          <w:b/>
          <w:iCs/>
          <w:lang w:eastAsia="zh-CN"/>
        </w:rPr>
        <w:t xml:space="preserve">IDLE or trigger RLF if </w:t>
      </w:r>
      <w:r>
        <w:rPr>
          <w:rFonts w:eastAsia="等线"/>
          <w:b/>
          <w:iCs/>
          <w:lang w:eastAsia="zh-CN"/>
        </w:rPr>
        <w:t xml:space="preserve">the remaining </w:t>
      </w:r>
      <w:r w:rsidRPr="009D671A">
        <w:rPr>
          <w:rFonts w:eastAsia="等线"/>
          <w:b/>
          <w:iCs/>
          <w:lang w:eastAsia="zh-CN"/>
        </w:rPr>
        <w:t>GNSS validity duration</w:t>
      </w:r>
      <w:r w:rsidRPr="0012417F">
        <w:rPr>
          <w:rFonts w:eastAsia="等线"/>
          <w:b/>
          <w:iCs/>
          <w:lang w:eastAsia="zh-CN"/>
        </w:rPr>
        <w:t xml:space="preserve"> is not reported before end of duration D.</w:t>
      </w:r>
    </w:p>
    <w:p w:rsidR="0012417F" w:rsidRPr="0012417F" w:rsidRDefault="0012417F" w:rsidP="0012417F">
      <w:pPr>
        <w:rPr>
          <w:rFonts w:eastAsia="等线"/>
          <w:b/>
          <w:iCs/>
          <w:lang w:eastAsia="zh-CN"/>
        </w:rPr>
      </w:pPr>
      <w:r w:rsidRPr="0012417F">
        <w:rPr>
          <w:rFonts w:eastAsia="等线"/>
          <w:b/>
          <w:iCs/>
          <w:lang w:eastAsia="zh-CN"/>
        </w:rPr>
        <w:t xml:space="preserve">Proposal </w:t>
      </w:r>
      <w:r w:rsidR="009D411D">
        <w:rPr>
          <w:rFonts w:eastAsia="等线"/>
          <w:b/>
          <w:iCs/>
          <w:lang w:eastAsia="zh-CN"/>
        </w:rPr>
        <w:t>1</w:t>
      </w:r>
      <w:r>
        <w:rPr>
          <w:rFonts w:eastAsia="等线"/>
          <w:b/>
          <w:iCs/>
          <w:lang w:eastAsia="zh-CN"/>
        </w:rPr>
        <w:t>c</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 xml:space="preserve">The duration D is configured by </w:t>
      </w:r>
      <w:proofErr w:type="spellStart"/>
      <w:r w:rsidRPr="0012417F">
        <w:rPr>
          <w:rFonts w:eastAsia="等线"/>
          <w:b/>
          <w:iCs/>
          <w:lang w:eastAsia="zh-CN"/>
        </w:rPr>
        <w:t>eNB</w:t>
      </w:r>
      <w:proofErr w:type="spellEnd"/>
      <w:r w:rsidRPr="0012417F">
        <w:rPr>
          <w:rFonts w:eastAsia="等线"/>
          <w:b/>
          <w:iCs/>
          <w:lang w:eastAsia="zh-CN"/>
        </w:rPr>
        <w:t>.</w:t>
      </w:r>
    </w:p>
    <w:p w:rsidR="00BE1F9D" w:rsidRDefault="00BE1F9D" w:rsidP="00BE1F9D">
      <w:pPr>
        <w:tabs>
          <w:tab w:val="left" w:pos="720"/>
        </w:tabs>
        <w:adjustRightInd w:val="0"/>
        <w:snapToGrid w:val="0"/>
        <w:spacing w:before="100" w:after="100"/>
        <w:rPr>
          <w:rFonts w:eastAsia="等线"/>
          <w:bCs/>
          <w:iCs/>
          <w:lang w:eastAsia="zh-CN"/>
        </w:rPr>
      </w:pPr>
    </w:p>
    <w:p w:rsidR="00BE1F9D" w:rsidRDefault="000649E9" w:rsidP="009D411D">
      <w:pPr>
        <w:pStyle w:val="3"/>
        <w:snapToGrid w:val="0"/>
        <w:spacing w:before="120" w:after="120"/>
        <w:ind w:left="720"/>
        <w:rPr>
          <w:rFonts w:ascii="Arial" w:hAnsi="Arial" w:cs="Arial"/>
          <w:color w:val="auto"/>
        </w:rPr>
      </w:pPr>
      <w:r>
        <w:rPr>
          <w:rFonts w:ascii="Arial" w:hAnsi="Arial" w:cs="Arial"/>
          <w:color w:val="auto"/>
        </w:rPr>
        <w:t>I</w:t>
      </w:r>
      <w:r w:rsidRPr="00FE22DC">
        <w:rPr>
          <w:rFonts w:ascii="Arial" w:hAnsi="Arial" w:cs="Arial"/>
          <w:color w:val="auto"/>
        </w:rPr>
        <w:t>ssue #</w:t>
      </w:r>
      <w:r w:rsidR="009D411D">
        <w:rPr>
          <w:rFonts w:ascii="Arial" w:hAnsi="Arial" w:cs="Arial"/>
          <w:color w:val="auto"/>
        </w:rPr>
        <w:t>2</w:t>
      </w:r>
      <w:r w:rsidRPr="00FE22DC">
        <w:rPr>
          <w:rFonts w:ascii="Arial" w:hAnsi="Arial" w:cs="Arial"/>
          <w:color w:val="auto"/>
        </w:rPr>
        <w:t>:</w:t>
      </w:r>
      <w:r>
        <w:rPr>
          <w:rFonts w:ascii="Arial" w:hAnsi="Arial" w:cs="Arial"/>
          <w:color w:val="auto"/>
        </w:rPr>
        <w:t xml:space="preserve"> Duration X and e</w:t>
      </w:r>
      <w:r w:rsidR="00BE1F9D">
        <w:rPr>
          <w:rFonts w:ascii="Arial" w:hAnsi="Arial" w:cs="Arial"/>
          <w:color w:val="auto"/>
        </w:rPr>
        <w:t>xtension of original GNSS validity duration</w:t>
      </w:r>
    </w:p>
    <w:p w:rsidR="005122FB" w:rsidRDefault="00D172B1" w:rsidP="00BE1F9D">
      <w:pPr>
        <w:rPr>
          <w:szCs w:val="20"/>
          <w:lang w:eastAsia="x-none"/>
        </w:rPr>
      </w:pPr>
      <w:r w:rsidRPr="009278EC">
        <w:rPr>
          <w:szCs w:val="20"/>
          <w:lang w:eastAsia="x-none"/>
        </w:rPr>
        <w:t xml:space="preserve">In </w:t>
      </w:r>
      <w:r w:rsidR="005122FB">
        <w:rPr>
          <w:szCs w:val="20"/>
          <w:lang w:eastAsia="x-none"/>
        </w:rPr>
        <w:t>previous RAN1</w:t>
      </w:r>
      <w:r w:rsidRPr="009278EC">
        <w:rPr>
          <w:szCs w:val="20"/>
          <w:lang w:eastAsia="x-none"/>
        </w:rPr>
        <w:t xml:space="preserve"> meeting, RAN1 has agreed that</w:t>
      </w:r>
      <w:r w:rsidR="009278EC" w:rsidRPr="009278EC">
        <w:rPr>
          <w:szCs w:val="20"/>
          <w:lang w:eastAsia="x-none"/>
        </w:rPr>
        <w:t xml:space="preserve"> </w:t>
      </w:r>
      <w:r w:rsidR="009278EC" w:rsidRPr="003B572C">
        <w:rPr>
          <w:szCs w:val="20"/>
          <w:lang w:eastAsia="x-none"/>
        </w:rPr>
        <w:t>UL transmission can be allowed in a duration X after original GNSS validity duration expires without GNSS re-acquisition</w:t>
      </w:r>
      <w:r w:rsidR="009278EC">
        <w:rPr>
          <w:szCs w:val="20"/>
          <w:lang w:eastAsia="x-none"/>
        </w:rPr>
        <w:t xml:space="preserve">. </w:t>
      </w:r>
      <w:r w:rsidR="005122FB">
        <w:rPr>
          <w:szCs w:val="20"/>
          <w:lang w:eastAsia="x-none"/>
        </w:rPr>
        <w:t xml:space="preserve">At that time, RAN1 assumed </w:t>
      </w:r>
      <w:r w:rsidR="005122FB" w:rsidRPr="003B572C">
        <w:rPr>
          <w:szCs w:val="20"/>
          <w:lang w:eastAsia="x-none"/>
        </w:rPr>
        <w:t xml:space="preserve">frequency error and timing error </w:t>
      </w:r>
      <w:r w:rsidR="005122FB">
        <w:rPr>
          <w:szCs w:val="20"/>
          <w:lang w:eastAsia="x-none"/>
        </w:rPr>
        <w:t xml:space="preserve">should be </w:t>
      </w:r>
      <w:r w:rsidR="005122FB" w:rsidRPr="003B572C">
        <w:rPr>
          <w:szCs w:val="20"/>
          <w:lang w:eastAsia="x-none"/>
        </w:rPr>
        <w:t>within frequency and timing error requirements with legacy closed loop time correction</w:t>
      </w:r>
      <w:r w:rsidR="005122FB">
        <w:rPr>
          <w:rFonts w:eastAsia="等线" w:hint="eastAsia"/>
          <w:szCs w:val="20"/>
          <w:lang w:eastAsia="zh-CN"/>
        </w:rPr>
        <w:t>.</w:t>
      </w:r>
      <w:r w:rsidR="005122FB">
        <w:rPr>
          <w:szCs w:val="20"/>
          <w:lang w:eastAsia="x-none"/>
        </w:rPr>
        <w:t xml:space="preserve"> In last meeting, </w:t>
      </w:r>
      <w:r w:rsidR="009278EC">
        <w:rPr>
          <w:szCs w:val="20"/>
          <w:lang w:eastAsia="x-none"/>
        </w:rPr>
        <w:t>RAN1 further agreed duration X can be</w:t>
      </w:r>
      <w:r w:rsidR="009278EC" w:rsidRPr="009278EC">
        <w:rPr>
          <w:szCs w:val="20"/>
          <w:lang w:eastAsia="x-none"/>
        </w:rPr>
        <w:t xml:space="preserve"> equal to remaining </w:t>
      </w:r>
      <w:proofErr w:type="spellStart"/>
      <w:r w:rsidR="009278EC" w:rsidRPr="009278EC">
        <w:rPr>
          <w:i/>
          <w:szCs w:val="20"/>
          <w:lang w:eastAsia="x-none"/>
        </w:rPr>
        <w:t>timeAlignmentTimer</w:t>
      </w:r>
      <w:proofErr w:type="spellEnd"/>
      <w:r w:rsidR="009278EC">
        <w:rPr>
          <w:szCs w:val="20"/>
          <w:lang w:eastAsia="x-none"/>
        </w:rPr>
        <w:t xml:space="preserve"> </w:t>
      </w:r>
      <w:r w:rsidR="009278EC" w:rsidRPr="009278EC">
        <w:rPr>
          <w:szCs w:val="20"/>
          <w:lang w:eastAsia="x-none"/>
        </w:rPr>
        <w:t xml:space="preserve">when </w:t>
      </w:r>
      <w:proofErr w:type="spellStart"/>
      <w:r w:rsidR="009278EC" w:rsidRPr="009278EC">
        <w:rPr>
          <w:i/>
          <w:szCs w:val="20"/>
          <w:lang w:eastAsia="x-none"/>
        </w:rPr>
        <w:t>timeAlignmentTimer</w:t>
      </w:r>
      <w:proofErr w:type="spellEnd"/>
      <w:r w:rsidR="009278EC" w:rsidRPr="009278EC">
        <w:rPr>
          <w:szCs w:val="20"/>
          <w:lang w:eastAsia="x-none"/>
        </w:rPr>
        <w:t xml:space="preserve"> is not infinity</w:t>
      </w:r>
      <w:r w:rsidR="009278EC" w:rsidRPr="009278EC">
        <w:rPr>
          <w:rFonts w:hint="eastAsia"/>
          <w:szCs w:val="20"/>
          <w:lang w:eastAsia="x-none"/>
        </w:rPr>
        <w:t>.</w:t>
      </w:r>
      <w:r w:rsidR="005122FB">
        <w:rPr>
          <w:szCs w:val="20"/>
          <w:lang w:eastAsia="x-none"/>
        </w:rPr>
        <w:t xml:space="preserve"> We understand t</w:t>
      </w:r>
      <w:r w:rsidR="009278EC">
        <w:rPr>
          <w:szCs w:val="20"/>
          <w:lang w:eastAsia="x-none"/>
        </w:rPr>
        <w:t>hat means</w:t>
      </w:r>
      <w:r w:rsidR="009278EC" w:rsidRPr="009278EC">
        <w:rPr>
          <w:rFonts w:hint="eastAsia"/>
          <w:szCs w:val="20"/>
          <w:lang w:eastAsia="x-none"/>
        </w:rPr>
        <w:t>,</w:t>
      </w:r>
      <w:r w:rsidR="009278EC" w:rsidRPr="009278EC">
        <w:rPr>
          <w:szCs w:val="20"/>
          <w:lang w:eastAsia="x-none"/>
        </w:rPr>
        <w:t xml:space="preserve"> as long as the UL synchronization can be maintained, </w:t>
      </w:r>
      <w:r w:rsidR="005122FB">
        <w:rPr>
          <w:szCs w:val="20"/>
          <w:lang w:eastAsia="x-none"/>
        </w:rPr>
        <w:t xml:space="preserve">UE still can perform transmission even GNSS validity becomes out-of-date. If </w:t>
      </w:r>
      <w:proofErr w:type="spellStart"/>
      <w:r w:rsidR="005122FB" w:rsidRPr="005122FB">
        <w:rPr>
          <w:i/>
          <w:szCs w:val="20"/>
          <w:lang w:eastAsia="x-none"/>
        </w:rPr>
        <w:t>timeAlignmentTimer</w:t>
      </w:r>
      <w:proofErr w:type="spellEnd"/>
      <w:r w:rsidR="005122FB" w:rsidRPr="005122FB">
        <w:rPr>
          <w:i/>
          <w:szCs w:val="20"/>
          <w:lang w:eastAsia="x-none"/>
        </w:rPr>
        <w:t xml:space="preserve"> </w:t>
      </w:r>
      <w:r w:rsidR="005122FB" w:rsidRPr="005122FB">
        <w:rPr>
          <w:szCs w:val="20"/>
          <w:lang w:eastAsia="x-none"/>
        </w:rPr>
        <w:t xml:space="preserve">is infinity, which means </w:t>
      </w:r>
      <w:r w:rsidR="005122FB" w:rsidRPr="009278EC">
        <w:rPr>
          <w:szCs w:val="20"/>
          <w:lang w:eastAsia="x-none"/>
        </w:rPr>
        <w:t>UL synchronization</w:t>
      </w:r>
      <w:r w:rsidR="005122FB">
        <w:rPr>
          <w:szCs w:val="20"/>
          <w:lang w:eastAsia="x-none"/>
        </w:rPr>
        <w:t xml:space="preserve"> is always valid, in this case, UL transmission can be allowed only a configured limited time period after </w:t>
      </w:r>
      <w:r w:rsidR="005122FB" w:rsidRPr="003B572C">
        <w:rPr>
          <w:szCs w:val="20"/>
          <w:lang w:eastAsia="x-none"/>
        </w:rPr>
        <w:t>original GNSS validity duration expires</w:t>
      </w:r>
      <w:r w:rsidR="005122FB">
        <w:rPr>
          <w:szCs w:val="20"/>
          <w:lang w:eastAsia="x-none"/>
        </w:rPr>
        <w:t>.</w:t>
      </w:r>
      <w:r w:rsidR="005122FB" w:rsidRPr="004A2A00">
        <w:rPr>
          <w:szCs w:val="20"/>
          <w:lang w:eastAsia="x-none"/>
        </w:rPr>
        <w:t xml:space="preserve"> </w:t>
      </w:r>
      <w:r w:rsidR="004A2A00" w:rsidRPr="004A2A00">
        <w:rPr>
          <w:szCs w:val="20"/>
          <w:lang w:eastAsia="x-none"/>
        </w:rPr>
        <w:t xml:space="preserve">Since </w:t>
      </w:r>
      <w:proofErr w:type="spellStart"/>
      <w:r w:rsidR="005122FB" w:rsidRPr="004A2A00">
        <w:rPr>
          <w:szCs w:val="20"/>
          <w:lang w:eastAsia="x-none"/>
        </w:rPr>
        <w:t>eNB</w:t>
      </w:r>
      <w:proofErr w:type="spellEnd"/>
      <w:r w:rsidR="005122FB" w:rsidRPr="004A2A00">
        <w:rPr>
          <w:szCs w:val="20"/>
          <w:lang w:eastAsia="x-none"/>
        </w:rPr>
        <w:t xml:space="preserve"> can be aware of the remaining GNSS validity duration based on UE report, and </w:t>
      </w:r>
      <w:proofErr w:type="spellStart"/>
      <w:r w:rsidR="005122FB" w:rsidRPr="004A2A00">
        <w:rPr>
          <w:szCs w:val="20"/>
          <w:lang w:eastAsia="x-none"/>
        </w:rPr>
        <w:t>eNB</w:t>
      </w:r>
      <w:proofErr w:type="spellEnd"/>
      <w:r w:rsidR="005122FB" w:rsidRPr="004A2A00">
        <w:rPr>
          <w:szCs w:val="20"/>
          <w:lang w:eastAsia="x-none"/>
        </w:rPr>
        <w:t xml:space="preserve"> also can determine how long the frequency error and timing error can be kept within frequency and timing error requirements, </w:t>
      </w:r>
      <w:r w:rsidR="004A2A00" w:rsidRPr="004A2A00">
        <w:rPr>
          <w:szCs w:val="20"/>
          <w:lang w:eastAsia="x-none"/>
        </w:rPr>
        <w:t xml:space="preserve">we assume it’s feasible for </w:t>
      </w:r>
      <w:proofErr w:type="spellStart"/>
      <w:r w:rsidR="004A2A00" w:rsidRPr="004A2A00">
        <w:rPr>
          <w:szCs w:val="20"/>
          <w:lang w:eastAsia="x-none"/>
        </w:rPr>
        <w:t>eNB</w:t>
      </w:r>
      <w:proofErr w:type="spellEnd"/>
      <w:r w:rsidR="004A2A00" w:rsidRPr="004A2A00">
        <w:rPr>
          <w:szCs w:val="20"/>
          <w:lang w:eastAsia="x-none"/>
        </w:rPr>
        <w:t xml:space="preserve"> to configure a suitable duration X</w:t>
      </w:r>
      <w:r w:rsidR="004A2A00" w:rsidRPr="004A2A00">
        <w:rPr>
          <w:rFonts w:hint="eastAsia"/>
          <w:szCs w:val="20"/>
          <w:lang w:eastAsia="x-none"/>
        </w:rPr>
        <w:t>.</w:t>
      </w:r>
    </w:p>
    <w:p w:rsidR="00BE1F9D" w:rsidRDefault="00D80CD8" w:rsidP="00BE1F9D">
      <w:pPr>
        <w:rPr>
          <w:szCs w:val="20"/>
          <w:lang w:eastAsia="x-none"/>
        </w:rPr>
      </w:pPr>
      <w:r>
        <w:rPr>
          <w:szCs w:val="20"/>
          <w:lang w:eastAsia="x-none"/>
        </w:rPr>
        <w:t>In last meeting, RAN2 has agreed that “</w:t>
      </w:r>
      <w:r w:rsidRPr="009D411D">
        <w:rPr>
          <w:rFonts w:eastAsia="宋体" w:cs="Times New Roman"/>
          <w:i/>
          <w:szCs w:val="20"/>
          <w:lang w:val="en-GB" w:eastAsia="zh-CN"/>
        </w:rPr>
        <w:t>A new RRC parameter is introduced in dedicated RRC signalling to enable/disable duration X</w:t>
      </w:r>
      <w:r>
        <w:rPr>
          <w:rFonts w:eastAsia="宋体" w:cs="Times New Roman"/>
          <w:i/>
          <w:szCs w:val="20"/>
          <w:lang w:val="en-GB" w:eastAsia="zh-CN"/>
        </w:rPr>
        <w:t>”</w:t>
      </w:r>
      <w:r>
        <w:rPr>
          <w:szCs w:val="20"/>
          <w:lang w:eastAsia="x-none"/>
        </w:rPr>
        <w:t>. But i</w:t>
      </w:r>
      <w:r w:rsidR="00BE1F9D" w:rsidRPr="009278EC">
        <w:rPr>
          <w:szCs w:val="20"/>
          <w:lang w:eastAsia="x-none"/>
        </w:rPr>
        <w:t xml:space="preserve">t’s still FFS </w:t>
      </w:r>
      <w:r>
        <w:rPr>
          <w:szCs w:val="20"/>
          <w:lang w:eastAsia="x-none"/>
        </w:rPr>
        <w:t xml:space="preserve">on </w:t>
      </w:r>
      <w:r w:rsidR="00BE1F9D" w:rsidRPr="009278EC">
        <w:rPr>
          <w:szCs w:val="20"/>
          <w:lang w:eastAsia="x-none"/>
        </w:rPr>
        <w:t>whether duration X can be used to extend the original GNSS validity duration.</w:t>
      </w:r>
    </w:p>
    <w:p w:rsidR="00D80CD8" w:rsidRDefault="00D80CD8" w:rsidP="00D80CD8">
      <w:pPr>
        <w:rPr>
          <w:szCs w:val="20"/>
          <w:lang w:eastAsia="x-none"/>
        </w:rPr>
      </w:pPr>
      <w:r>
        <w:rPr>
          <w:szCs w:val="20"/>
          <w:lang w:eastAsia="x-none"/>
        </w:rPr>
        <w:t>P</w:t>
      </w:r>
      <w:r w:rsidRPr="00EB5AE0">
        <w:rPr>
          <w:szCs w:val="20"/>
          <w:lang w:eastAsia="x-none"/>
        </w:rPr>
        <w:t>er our technical understanding, to allow UL transmission even after expiration of original GNSS validity duration is equivalent to extension of original GNSS validity duration.</w:t>
      </w:r>
      <w:r>
        <w:rPr>
          <w:szCs w:val="20"/>
          <w:lang w:eastAsia="x-none"/>
        </w:rPr>
        <w:t xml:space="preserve"> As duration X is either equal to the remaining </w:t>
      </w:r>
      <w:proofErr w:type="spellStart"/>
      <w:r w:rsidRPr="00D20254">
        <w:rPr>
          <w:i/>
          <w:szCs w:val="20"/>
          <w:lang w:eastAsia="x-none"/>
        </w:rPr>
        <w:t>timeAlignmentTimer</w:t>
      </w:r>
      <w:proofErr w:type="spellEnd"/>
      <w:r w:rsidRPr="00D20254">
        <w:rPr>
          <w:i/>
          <w:szCs w:val="20"/>
          <w:lang w:eastAsia="x-none"/>
        </w:rPr>
        <w:t xml:space="preserve"> </w:t>
      </w:r>
      <w:r w:rsidRPr="00D20254">
        <w:rPr>
          <w:szCs w:val="20"/>
          <w:lang w:eastAsia="x-none"/>
        </w:rPr>
        <w:t xml:space="preserve">or the configured value in RRC signaling, the straightforward way to </w:t>
      </w:r>
      <w:r>
        <w:rPr>
          <w:szCs w:val="20"/>
          <w:lang w:eastAsia="x-none"/>
        </w:rPr>
        <w:t>implement the extension of the original GNSS validity duration</w:t>
      </w:r>
      <w:r w:rsidRPr="00D20254">
        <w:rPr>
          <w:szCs w:val="20"/>
          <w:lang w:eastAsia="x-none"/>
        </w:rPr>
        <w:t xml:space="preserve"> may be in RRC</w:t>
      </w:r>
      <w:r>
        <w:rPr>
          <w:szCs w:val="20"/>
          <w:lang w:eastAsia="x-none"/>
        </w:rPr>
        <w:t xml:space="preserve"> layer, after each time UE reacquires the GNSS. </w:t>
      </w:r>
    </w:p>
    <w:p w:rsidR="00D80CD8" w:rsidRDefault="00D80CD8" w:rsidP="00D80CD8">
      <w:pPr>
        <w:rPr>
          <w:szCs w:val="20"/>
          <w:lang w:eastAsia="x-none"/>
        </w:rPr>
      </w:pPr>
      <w:r>
        <w:rPr>
          <w:szCs w:val="20"/>
          <w:lang w:eastAsia="x-none"/>
        </w:rPr>
        <w:t>However</w:t>
      </w:r>
      <w:r w:rsidRPr="00EB5AE0">
        <w:rPr>
          <w:szCs w:val="20"/>
          <w:lang w:eastAsia="x-none"/>
        </w:rPr>
        <w:t xml:space="preserve">, from specification perspective, as </w:t>
      </w:r>
      <w:r>
        <w:rPr>
          <w:szCs w:val="20"/>
          <w:lang w:eastAsia="x-none"/>
        </w:rPr>
        <w:t xml:space="preserve">the </w:t>
      </w:r>
      <w:r w:rsidRPr="00EB5AE0">
        <w:rPr>
          <w:szCs w:val="20"/>
          <w:lang w:eastAsia="x-none"/>
        </w:rPr>
        <w:t>GNSS validity duration</w:t>
      </w:r>
      <w:r>
        <w:rPr>
          <w:szCs w:val="20"/>
          <w:lang w:eastAsia="x-none"/>
        </w:rPr>
        <w:t xml:space="preserve"> is</w:t>
      </w:r>
      <w:r w:rsidRPr="00EB5AE0">
        <w:rPr>
          <w:szCs w:val="20"/>
          <w:lang w:eastAsia="x-none"/>
        </w:rPr>
        <w:t xml:space="preserve"> </w:t>
      </w:r>
      <w:r>
        <w:rPr>
          <w:szCs w:val="20"/>
          <w:lang w:eastAsia="x-none"/>
        </w:rPr>
        <w:t xml:space="preserve">mainly maintained by GNSS module and </w:t>
      </w:r>
      <w:r w:rsidRPr="00EB5AE0">
        <w:rPr>
          <w:szCs w:val="20"/>
          <w:lang w:eastAsia="x-none"/>
        </w:rPr>
        <w:t>the indication that the GNSS position become</w:t>
      </w:r>
      <w:r>
        <w:rPr>
          <w:szCs w:val="20"/>
          <w:lang w:eastAsia="x-none"/>
        </w:rPr>
        <w:t>s</w:t>
      </w:r>
      <w:r w:rsidRPr="00EB5AE0">
        <w:rPr>
          <w:szCs w:val="20"/>
          <w:lang w:eastAsia="x-none"/>
        </w:rPr>
        <w:t xml:space="preserve"> out-of-date comes from other</w:t>
      </w:r>
      <w:r>
        <w:rPr>
          <w:szCs w:val="20"/>
          <w:lang w:eastAsia="x-none"/>
        </w:rPr>
        <w:t xml:space="preserve"> </w:t>
      </w:r>
      <w:r w:rsidRPr="00EB5AE0">
        <w:rPr>
          <w:szCs w:val="20"/>
          <w:lang w:eastAsia="x-none"/>
        </w:rPr>
        <w:t>layer</w:t>
      </w:r>
      <w:r>
        <w:rPr>
          <w:szCs w:val="20"/>
          <w:lang w:eastAsia="x-none"/>
        </w:rPr>
        <w:t xml:space="preserve"> which is</w:t>
      </w:r>
      <w:r w:rsidRPr="00EB5AE0">
        <w:rPr>
          <w:szCs w:val="20"/>
          <w:lang w:eastAsia="x-none"/>
        </w:rPr>
        <w:t xml:space="preserve"> out of 3GPP scope</w:t>
      </w:r>
      <w:r>
        <w:rPr>
          <w:szCs w:val="20"/>
          <w:lang w:eastAsia="x-none"/>
        </w:rPr>
        <w:t xml:space="preserve">, it may be not easy to implement the extension of the original GNSS validity duration in RRC spec. One possible way may be to deliver the duration X to </w:t>
      </w:r>
      <w:r w:rsidRPr="00EB5AE0">
        <w:rPr>
          <w:szCs w:val="20"/>
          <w:lang w:eastAsia="x-none"/>
        </w:rPr>
        <w:t>other</w:t>
      </w:r>
      <w:r>
        <w:rPr>
          <w:szCs w:val="20"/>
          <w:lang w:eastAsia="x-none"/>
        </w:rPr>
        <w:t xml:space="preserve"> </w:t>
      </w:r>
      <w:r w:rsidRPr="00EB5AE0">
        <w:rPr>
          <w:szCs w:val="20"/>
          <w:lang w:eastAsia="x-none"/>
        </w:rPr>
        <w:t>layer</w:t>
      </w:r>
      <w:r>
        <w:rPr>
          <w:szCs w:val="20"/>
          <w:lang w:eastAsia="x-none"/>
        </w:rPr>
        <w:t xml:space="preserve"> and how to extend the original GNSS validity duration would be implemented in other layer and may be mostly left to UE implementation. Considering that this option may introduce more cross-layer interaction, we slightly prefer another alternative way, that is, UE can just apply duration X upon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 xml:space="preserve">, e.g., to additionally apply duration X in the section </w:t>
      </w:r>
      <w:bookmarkStart w:id="1" w:name="_Toc131097861"/>
      <w:r>
        <w:rPr>
          <w:szCs w:val="20"/>
          <w:lang w:eastAsia="x-none"/>
        </w:rPr>
        <w:t>“</w:t>
      </w:r>
      <w:r w:rsidRPr="00D20254">
        <w:rPr>
          <w:szCs w:val="20"/>
          <w:lang w:eastAsia="x-none"/>
        </w:rPr>
        <w:t>5.3.3.21 UE actions upon indication of out-of-date GNSS position</w:t>
      </w:r>
      <w:bookmarkEnd w:id="1"/>
      <w:r w:rsidRPr="00D20254">
        <w:rPr>
          <w:szCs w:val="20"/>
          <w:lang w:eastAsia="x-none"/>
        </w:rPr>
        <w:t>”</w:t>
      </w:r>
      <w:r>
        <w:rPr>
          <w:szCs w:val="20"/>
          <w:lang w:eastAsia="x-none"/>
        </w:rPr>
        <w:t>.</w:t>
      </w:r>
    </w:p>
    <w:p w:rsidR="00D80CD8" w:rsidRDefault="00D80CD8" w:rsidP="00D80CD8">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2</w:t>
      </w:r>
      <w:r w:rsidRPr="007D66C1">
        <w:rPr>
          <w:rFonts w:eastAsia="宋体" w:cs="Times New Roman" w:hint="eastAsia"/>
          <w:bCs w:val="0"/>
          <w:szCs w:val="20"/>
          <w:lang w:eastAsia="zh-CN"/>
        </w:rPr>
        <w:t>:</w:t>
      </w:r>
      <w:r w:rsidRPr="0052509E">
        <w:rPr>
          <w:bCs w:val="0"/>
          <w:iCs/>
          <w:color w:val="000000"/>
          <w:kern w:val="24"/>
          <w:lang w:eastAsia="zh-CN"/>
        </w:rPr>
        <w:t xml:space="preserve"> </w:t>
      </w:r>
      <w:r>
        <w:rPr>
          <w:szCs w:val="20"/>
          <w:lang w:eastAsia="x-none"/>
        </w:rPr>
        <w:t xml:space="preserve">Upon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w:t>
      </w:r>
      <w:r w:rsidRPr="004431AD">
        <w:rPr>
          <w:szCs w:val="20"/>
          <w:lang w:eastAsia="x-none"/>
        </w:rPr>
        <w:t xml:space="preserve"> </w:t>
      </w:r>
      <w:r>
        <w:rPr>
          <w:szCs w:val="20"/>
          <w:lang w:eastAsia="x-none"/>
        </w:rPr>
        <w:t>UE would apply duration X (if configured), e.g., to keep UL transmission without</w:t>
      </w:r>
      <w:r w:rsidRPr="003B572C">
        <w:rPr>
          <w:szCs w:val="20"/>
          <w:lang w:eastAsia="x-none"/>
        </w:rPr>
        <w:t xml:space="preserve"> GNSS re-acquisition</w:t>
      </w:r>
      <w:r w:rsidRPr="00CB1FFB">
        <w:rPr>
          <w:bCs w:val="0"/>
          <w:iCs/>
          <w:color w:val="000000"/>
          <w:kern w:val="24"/>
          <w:lang w:eastAsia="zh-CN"/>
        </w:rPr>
        <w:t>.</w:t>
      </w:r>
    </w:p>
    <w:p w:rsidR="00FE327B" w:rsidRDefault="00FE327B" w:rsidP="004431AD">
      <w:pPr>
        <w:pStyle w:val="Proposal"/>
        <w:numPr>
          <w:ilvl w:val="255"/>
          <w:numId w:val="0"/>
        </w:numPr>
        <w:tabs>
          <w:tab w:val="clear" w:pos="1304"/>
        </w:tabs>
        <w:rPr>
          <w:bCs w:val="0"/>
          <w:iCs/>
          <w:color w:val="000000"/>
          <w:kern w:val="24"/>
          <w:lang w:eastAsia="zh-CN"/>
        </w:rPr>
      </w:pPr>
    </w:p>
    <w:p w:rsidR="00BE4545" w:rsidRPr="001F262F" w:rsidRDefault="00BE1F9D" w:rsidP="009D411D">
      <w:pPr>
        <w:pStyle w:val="3"/>
        <w:snapToGrid w:val="0"/>
        <w:spacing w:before="120" w:after="120"/>
        <w:ind w:left="720"/>
        <w:rPr>
          <w:rFonts w:ascii="Arial" w:hAnsi="Arial" w:cs="Arial"/>
          <w:color w:val="auto"/>
        </w:rPr>
      </w:pPr>
      <w:r>
        <w:rPr>
          <w:rFonts w:ascii="Arial" w:hAnsi="Arial" w:cs="Arial"/>
          <w:color w:val="auto"/>
        </w:rPr>
        <w:t>I</w:t>
      </w:r>
      <w:r w:rsidR="00BE4545" w:rsidRPr="001F262F">
        <w:rPr>
          <w:rFonts w:ascii="Arial" w:hAnsi="Arial" w:cs="Arial"/>
          <w:color w:val="auto"/>
        </w:rPr>
        <w:t>ssue #</w:t>
      </w:r>
      <w:r w:rsidR="009D411D">
        <w:rPr>
          <w:rFonts w:ascii="Arial" w:hAnsi="Arial" w:cs="Arial"/>
          <w:color w:val="auto"/>
        </w:rPr>
        <w:t>3</w:t>
      </w:r>
      <w:r w:rsidR="00BE4545">
        <w:rPr>
          <w:rFonts w:ascii="Arial" w:hAnsi="Arial" w:cs="Arial"/>
          <w:color w:val="auto"/>
        </w:rPr>
        <w:t>: Granularity of reported GNSS validity duration</w:t>
      </w:r>
    </w:p>
    <w:p w:rsidR="001B0E2A" w:rsidRDefault="001B0E2A" w:rsidP="00DA1AD0">
      <w:pPr>
        <w:tabs>
          <w:tab w:val="left" w:pos="720"/>
        </w:tabs>
        <w:adjustRightInd w:val="0"/>
        <w:snapToGrid w:val="0"/>
        <w:spacing w:before="100" w:after="100"/>
        <w:rPr>
          <w:rFonts w:eastAsia="Calibri"/>
          <w:bCs/>
          <w:iCs/>
        </w:rPr>
      </w:pPr>
      <w:r w:rsidRPr="00827310">
        <w:rPr>
          <w:lang w:eastAsia="zh-CN"/>
        </w:rPr>
        <w:t xml:space="preserve">GNSS reacquisition </w:t>
      </w:r>
      <w:r w:rsidR="00B17357">
        <w:rPr>
          <w:lang w:eastAsia="zh-CN"/>
        </w:rPr>
        <w:t xml:space="preserve">during connected mode </w:t>
      </w:r>
      <w:r>
        <w:rPr>
          <w:lang w:eastAsia="zh-CN"/>
        </w:rPr>
        <w:t xml:space="preserve">would inevitably cause service transmission interruption. Therefore, it’s important to </w:t>
      </w:r>
      <w:r w:rsidRPr="00BF2D9F">
        <w:rPr>
          <w:rFonts w:eastAsia="宋体"/>
          <w:bCs/>
          <w:iCs/>
        </w:rPr>
        <w:t xml:space="preserve">maintain the </w:t>
      </w:r>
      <w:r>
        <w:rPr>
          <w:rFonts w:eastAsia="宋体"/>
          <w:bCs/>
          <w:iCs/>
        </w:rPr>
        <w:t xml:space="preserve">consistent understanding on </w:t>
      </w:r>
      <w:r w:rsidRPr="00BF2D9F">
        <w:rPr>
          <w:rFonts w:eastAsia="宋体"/>
          <w:bCs/>
          <w:iCs/>
        </w:rPr>
        <w:t>GNSS validity</w:t>
      </w:r>
      <w:r>
        <w:rPr>
          <w:rFonts w:eastAsia="宋体"/>
          <w:bCs/>
          <w:iCs/>
        </w:rPr>
        <w:t xml:space="preserve"> between UE and </w:t>
      </w:r>
      <w:proofErr w:type="spellStart"/>
      <w:r>
        <w:rPr>
          <w:rFonts w:eastAsia="宋体"/>
          <w:bCs/>
          <w:iCs/>
        </w:rPr>
        <w:t>eNB</w:t>
      </w:r>
      <w:proofErr w:type="spellEnd"/>
      <w:r>
        <w:rPr>
          <w:rFonts w:eastAsia="宋体"/>
          <w:bCs/>
          <w:iCs/>
        </w:rPr>
        <w:t>. I</w:t>
      </w:r>
      <w:r>
        <w:rPr>
          <w:lang w:eastAsia="zh-CN"/>
        </w:rPr>
        <w:t xml:space="preserve">n order try to reduce the service transmission interruption, not only </w:t>
      </w:r>
      <w:r w:rsidRPr="00DA1AD0">
        <w:rPr>
          <w:rFonts w:eastAsia="Calibri"/>
          <w:bCs/>
          <w:iCs/>
        </w:rPr>
        <w:t xml:space="preserve">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start of GNSS measurement in order that </w:t>
      </w:r>
      <w:proofErr w:type="spellStart"/>
      <w:r w:rsidRPr="00DA1AD0">
        <w:rPr>
          <w:rFonts w:eastAsia="Calibri"/>
          <w:bCs/>
          <w:iCs/>
        </w:rPr>
        <w:t>eNB</w:t>
      </w:r>
      <w:proofErr w:type="spellEnd"/>
      <w:r w:rsidRPr="00DA1AD0">
        <w:rPr>
          <w:rFonts w:eastAsia="Calibri"/>
          <w:bCs/>
          <w:iCs/>
        </w:rPr>
        <w:t xml:space="preserve"> can stop the service scheduling at the suitable timing</w:t>
      </w:r>
      <w:r>
        <w:rPr>
          <w:rFonts w:eastAsia="Calibri"/>
          <w:bCs/>
          <w:iCs/>
        </w:rPr>
        <w:t>, but also</w:t>
      </w:r>
      <w:r w:rsidRPr="00DA1AD0">
        <w:rPr>
          <w:rFonts w:eastAsia="Calibri"/>
          <w:bCs/>
          <w:iCs/>
        </w:rPr>
        <w:t xml:space="preserve"> 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end of GNSS measurement in order that </w:t>
      </w:r>
      <w:proofErr w:type="spellStart"/>
      <w:r w:rsidRPr="00DA1AD0">
        <w:rPr>
          <w:rFonts w:eastAsia="Calibri"/>
          <w:bCs/>
          <w:iCs/>
        </w:rPr>
        <w:t>eNB</w:t>
      </w:r>
      <w:proofErr w:type="spellEnd"/>
      <w:r w:rsidRPr="00DA1AD0">
        <w:rPr>
          <w:rFonts w:eastAsia="Calibri"/>
          <w:bCs/>
          <w:iCs/>
        </w:rPr>
        <w:t xml:space="preserve"> can resume the service </w:t>
      </w:r>
      <w:r>
        <w:rPr>
          <w:rFonts w:eastAsia="Calibri"/>
          <w:bCs/>
          <w:iCs/>
        </w:rPr>
        <w:t xml:space="preserve">transmission </w:t>
      </w:r>
      <w:r w:rsidRPr="00DA1AD0">
        <w:rPr>
          <w:rFonts w:eastAsia="Calibri"/>
          <w:bCs/>
          <w:iCs/>
        </w:rPr>
        <w:t xml:space="preserve">scheduling timely. </w:t>
      </w:r>
    </w:p>
    <w:p w:rsidR="00FB3EFA" w:rsidRDefault="00B17357" w:rsidP="00DA1AD0">
      <w:pPr>
        <w:tabs>
          <w:tab w:val="left" w:pos="720"/>
        </w:tabs>
        <w:adjustRightInd w:val="0"/>
        <w:snapToGrid w:val="0"/>
        <w:spacing w:before="100" w:after="100"/>
        <w:rPr>
          <w:rFonts w:eastAsia="Calibri"/>
          <w:bCs/>
          <w:iCs/>
        </w:rPr>
      </w:pPr>
      <w:r>
        <w:rPr>
          <w:rFonts w:eastAsia="等线"/>
          <w:lang w:eastAsia="zh-CN"/>
        </w:rPr>
        <w:t>RAN2 also has agreed that</w:t>
      </w:r>
      <w:r w:rsidR="00FE0FB9" w:rsidRPr="002065A6">
        <w:rPr>
          <w:rFonts w:eastAsia="宋体"/>
          <w:bCs/>
          <w:iCs/>
        </w:rPr>
        <w:t xml:space="preserve"> UE </w:t>
      </w:r>
      <w:r w:rsidR="00FE0FB9">
        <w:rPr>
          <w:rFonts w:eastAsia="宋体"/>
          <w:bCs/>
          <w:iCs/>
        </w:rPr>
        <w:t xml:space="preserve">will report remaining </w:t>
      </w:r>
      <w:r w:rsidR="00FE0FB9" w:rsidRPr="00EC0DE9">
        <w:rPr>
          <w:rFonts w:eastAsia="Calibri"/>
          <w:bCs/>
          <w:iCs/>
        </w:rPr>
        <w:t>GNSS validity duration</w:t>
      </w:r>
      <w:r w:rsidR="00FE0FB9">
        <w:rPr>
          <w:rFonts w:eastAsia="宋体"/>
          <w:bCs/>
          <w:iCs/>
        </w:rPr>
        <w:t xml:space="preserve"> </w:t>
      </w:r>
      <w:r w:rsidR="00537DA1" w:rsidRPr="00EC0DE9">
        <w:rPr>
          <w:rFonts w:eastAsia="Calibri"/>
          <w:bCs/>
          <w:iCs/>
        </w:rPr>
        <w:t xml:space="preserve">after </w:t>
      </w:r>
      <w:r w:rsidR="00FE0FB9">
        <w:rPr>
          <w:rFonts w:eastAsia="Calibri"/>
          <w:bCs/>
          <w:iCs/>
        </w:rPr>
        <w:t xml:space="preserve">each time of </w:t>
      </w:r>
      <w:r>
        <w:rPr>
          <w:rFonts w:eastAsia="Calibri"/>
          <w:bCs/>
          <w:iCs/>
        </w:rPr>
        <w:t xml:space="preserve">successful </w:t>
      </w:r>
      <w:r w:rsidR="00537DA1" w:rsidRPr="00EC0DE9">
        <w:rPr>
          <w:rFonts w:eastAsia="Calibri"/>
          <w:bCs/>
          <w:iCs/>
        </w:rPr>
        <w:t xml:space="preserve">GNSS measurement. </w:t>
      </w:r>
      <w:r w:rsidR="00FB3EFA">
        <w:rPr>
          <w:rFonts w:eastAsia="Calibri"/>
          <w:bCs/>
          <w:iCs/>
        </w:rPr>
        <w:t xml:space="preserve">By this way, the following </w:t>
      </w:r>
      <w:r w:rsidR="001F2250" w:rsidRPr="001F2250">
        <w:rPr>
          <w:rFonts w:eastAsia="Calibri"/>
          <w:bCs/>
          <w:iCs/>
        </w:rPr>
        <w:t>purposes</w:t>
      </w:r>
      <w:r w:rsidR="00FB3EFA">
        <w:rPr>
          <w:rFonts w:eastAsia="Calibri"/>
          <w:bCs/>
          <w:iCs/>
        </w:rPr>
        <w:t xml:space="preserve"> can be achieved:</w:t>
      </w:r>
    </w:p>
    <w:p w:rsidR="00FB3EFA" w:rsidRPr="001F2250" w:rsidRDefault="001F2250" w:rsidP="00AA4A3E">
      <w:pPr>
        <w:pStyle w:val="af3"/>
        <w:numPr>
          <w:ilvl w:val="0"/>
          <w:numId w:val="20"/>
        </w:numPr>
        <w:tabs>
          <w:tab w:val="left" w:pos="720"/>
        </w:tabs>
        <w:adjustRightInd w:val="0"/>
        <w:snapToGrid w:val="0"/>
        <w:spacing w:before="100"/>
        <w:contextualSpacing w:val="0"/>
        <w:rPr>
          <w:rFonts w:eastAsia="宋体"/>
          <w:bCs/>
          <w:iCs/>
        </w:rPr>
      </w:pPr>
      <w:r w:rsidRPr="00FB1E8C">
        <w:rPr>
          <w:rFonts w:eastAsia="Calibri"/>
          <w:b/>
          <w:bCs/>
          <w:iCs/>
        </w:rPr>
        <w:t>Purpose 1</w:t>
      </w:r>
      <w:r>
        <w:rPr>
          <w:rFonts w:eastAsia="Calibri"/>
          <w:bCs/>
          <w:iCs/>
        </w:rPr>
        <w:t xml:space="preserve">: The </w:t>
      </w:r>
      <w:proofErr w:type="spellStart"/>
      <w:r w:rsidR="00FB3EFA" w:rsidRPr="001F2250">
        <w:rPr>
          <w:rFonts w:eastAsia="Calibri"/>
          <w:bCs/>
          <w:iCs/>
        </w:rPr>
        <w:t>eNB</w:t>
      </w:r>
      <w:proofErr w:type="spellEnd"/>
      <w:r w:rsidR="00FB3EFA" w:rsidRPr="001F2250">
        <w:rPr>
          <w:rFonts w:eastAsia="Calibri"/>
          <w:bCs/>
          <w:iCs/>
        </w:rPr>
        <w:t xml:space="preserve"> can resume </w:t>
      </w:r>
      <w:r w:rsidR="00FB3EFA" w:rsidRPr="001F2250">
        <w:rPr>
          <w:rFonts w:eastAsia="宋体"/>
          <w:bCs/>
          <w:iCs/>
        </w:rPr>
        <w:t xml:space="preserve">the transmission as soon as possible upon reception of UE report, which may be earlier than the end of the measurement gap. </w:t>
      </w:r>
    </w:p>
    <w:p w:rsidR="001F2250" w:rsidRPr="001F2250" w:rsidRDefault="001F2250" w:rsidP="00AA4A3E">
      <w:pPr>
        <w:pStyle w:val="af3"/>
        <w:numPr>
          <w:ilvl w:val="0"/>
          <w:numId w:val="20"/>
        </w:numPr>
        <w:tabs>
          <w:tab w:val="left" w:pos="720"/>
        </w:tabs>
        <w:adjustRightInd w:val="0"/>
        <w:snapToGrid w:val="0"/>
        <w:spacing w:before="100"/>
        <w:contextualSpacing w:val="0"/>
        <w:rPr>
          <w:rFonts w:eastAsia="Calibri"/>
          <w:bCs/>
          <w:iCs/>
        </w:rPr>
      </w:pPr>
      <w:r w:rsidRPr="00FB1E8C">
        <w:rPr>
          <w:rFonts w:eastAsia="Calibri"/>
          <w:b/>
          <w:bCs/>
          <w:iCs/>
        </w:rPr>
        <w:t>Purpose 2</w:t>
      </w:r>
      <w:r>
        <w:rPr>
          <w:rFonts w:eastAsia="Calibri"/>
          <w:bCs/>
          <w:iCs/>
        </w:rPr>
        <w:t>: T</w:t>
      </w:r>
      <w:r w:rsidR="00FB3EFA" w:rsidRPr="001F2250">
        <w:rPr>
          <w:rFonts w:eastAsia="Calibri"/>
          <w:bCs/>
          <w:iCs/>
        </w:rPr>
        <w:t xml:space="preserve">he </w:t>
      </w:r>
      <w:proofErr w:type="spellStart"/>
      <w:r w:rsidR="00FB3EFA" w:rsidRPr="001F2250">
        <w:rPr>
          <w:rFonts w:eastAsia="Calibri"/>
          <w:bCs/>
          <w:iCs/>
        </w:rPr>
        <w:t>eNB</w:t>
      </w:r>
      <w:proofErr w:type="spellEnd"/>
      <w:r w:rsidR="00FB3EFA" w:rsidRPr="001F2250">
        <w:rPr>
          <w:rFonts w:eastAsia="Calibri"/>
          <w:bCs/>
          <w:iCs/>
        </w:rPr>
        <w:t xml:space="preserve"> can </w:t>
      </w:r>
      <w:r w:rsidRPr="001F2250">
        <w:rPr>
          <w:rFonts w:eastAsia="宋体"/>
          <w:bCs/>
          <w:iCs/>
        </w:rPr>
        <w:t>maintain a</w:t>
      </w:r>
      <w:r w:rsidRPr="001F2250">
        <w:rPr>
          <w:rFonts w:eastAsia="Calibri"/>
          <w:bCs/>
          <w:iCs/>
        </w:rPr>
        <w:t xml:space="preserve"> validity duration timer in its own side </w:t>
      </w:r>
      <w:r>
        <w:rPr>
          <w:rFonts w:eastAsia="Calibri"/>
          <w:bCs/>
          <w:iCs/>
        </w:rPr>
        <w:t>whose timer length equals to</w:t>
      </w:r>
      <w:r w:rsidRPr="001F2250">
        <w:rPr>
          <w:rFonts w:eastAsia="Calibri"/>
          <w:bCs/>
          <w:iCs/>
        </w:rPr>
        <w:t xml:space="preserve"> this remaining validity duration of the </w:t>
      </w:r>
      <w:r w:rsidRPr="001F2250">
        <w:rPr>
          <w:rFonts w:eastAsia="宋体"/>
          <w:bCs/>
          <w:iCs/>
        </w:rPr>
        <w:t xml:space="preserve">new GNSS position fix. Such timer could facilitate </w:t>
      </w:r>
      <w:proofErr w:type="spellStart"/>
      <w:r w:rsidRPr="001F2250">
        <w:rPr>
          <w:rFonts w:eastAsia="宋体"/>
          <w:bCs/>
          <w:iCs/>
        </w:rPr>
        <w:t>eNB</w:t>
      </w:r>
      <w:proofErr w:type="spellEnd"/>
      <w:r w:rsidRPr="001F2250">
        <w:rPr>
          <w:rFonts w:eastAsia="宋体"/>
          <w:bCs/>
          <w:iCs/>
        </w:rPr>
        <w:t xml:space="preserve"> to trigger next time GNSS measurement at suitable timing (e.g., via explicit trigger way) or autonomously stop</w:t>
      </w:r>
      <w:r w:rsidRPr="001F2250">
        <w:rPr>
          <w:rFonts w:eastAsia="Calibri"/>
          <w:bCs/>
          <w:iCs/>
        </w:rPr>
        <w:t xml:space="preserve"> scheduling upon expiration of this timer as </w:t>
      </w:r>
      <w:proofErr w:type="spellStart"/>
      <w:r w:rsidRPr="001F2250">
        <w:rPr>
          <w:rFonts w:eastAsia="Calibri"/>
          <w:bCs/>
          <w:iCs/>
        </w:rPr>
        <w:t>eNB</w:t>
      </w:r>
      <w:proofErr w:type="spellEnd"/>
      <w:r w:rsidRPr="001F2250">
        <w:rPr>
          <w:rFonts w:eastAsia="Calibri"/>
          <w:bCs/>
          <w:iCs/>
        </w:rPr>
        <w:t xml:space="preserve"> </w:t>
      </w:r>
      <w:r>
        <w:rPr>
          <w:rFonts w:eastAsia="Calibri"/>
          <w:bCs/>
          <w:iCs/>
        </w:rPr>
        <w:t>w</w:t>
      </w:r>
      <w:r w:rsidRPr="001F2250">
        <w:rPr>
          <w:rFonts w:eastAsia="Calibri"/>
          <w:bCs/>
          <w:iCs/>
        </w:rPr>
        <w:t>ould assume UE</w:t>
      </w:r>
      <w:r w:rsidRPr="001F2250">
        <w:rPr>
          <w:rFonts w:eastAsia="宋体"/>
          <w:bCs/>
          <w:iCs/>
        </w:rPr>
        <w:t xml:space="preserve"> </w:t>
      </w:r>
      <w:r w:rsidR="00A933E5">
        <w:rPr>
          <w:rFonts w:eastAsia="宋体"/>
          <w:bCs/>
          <w:iCs/>
        </w:rPr>
        <w:t>can</w:t>
      </w:r>
      <w:r w:rsidRPr="001F2250">
        <w:rPr>
          <w:rFonts w:eastAsia="宋体"/>
          <w:bCs/>
          <w:iCs/>
        </w:rPr>
        <w:t xml:space="preserve"> autonomously start GNSS</w:t>
      </w:r>
      <w:r w:rsidRPr="001F2250">
        <w:rPr>
          <w:rFonts w:eastAsia="Calibri"/>
          <w:bCs/>
          <w:iCs/>
        </w:rPr>
        <w:t xml:space="preserve"> reacquisition.</w:t>
      </w:r>
    </w:p>
    <w:p w:rsidR="00A933E5" w:rsidRDefault="004C4280" w:rsidP="00DA1AD0">
      <w:pPr>
        <w:tabs>
          <w:tab w:val="left" w:pos="720"/>
        </w:tabs>
        <w:adjustRightInd w:val="0"/>
        <w:snapToGrid w:val="0"/>
        <w:spacing w:before="100" w:after="100"/>
        <w:rPr>
          <w:rFonts w:eastAsia="Calibri"/>
          <w:bCs/>
          <w:iCs/>
        </w:rPr>
      </w:pPr>
      <w:r>
        <w:rPr>
          <w:rFonts w:eastAsia="Calibri"/>
          <w:bCs/>
          <w:iCs/>
        </w:rPr>
        <w:lastRenderedPageBreak/>
        <w:t>RAN2</w:t>
      </w:r>
      <w:r w:rsidR="00537DA1" w:rsidRPr="00EC0DE9">
        <w:rPr>
          <w:rFonts w:eastAsia="Calibri"/>
          <w:bCs/>
          <w:iCs/>
        </w:rPr>
        <w:t xml:space="preserve"> also ha</w:t>
      </w:r>
      <w:r w:rsidR="00B17357">
        <w:rPr>
          <w:rFonts w:eastAsia="Calibri"/>
          <w:bCs/>
          <w:iCs/>
        </w:rPr>
        <w:t xml:space="preserve">s had </w:t>
      </w:r>
      <w:r w:rsidR="00537DA1" w:rsidRPr="00EC0DE9">
        <w:rPr>
          <w:rFonts w:eastAsia="Calibri"/>
          <w:bCs/>
          <w:iCs/>
        </w:rPr>
        <w:t xml:space="preserve">another agreement on value range of </w:t>
      </w:r>
      <w:r w:rsidR="00B17357">
        <w:rPr>
          <w:rFonts w:eastAsia="Calibri"/>
          <w:bCs/>
          <w:iCs/>
        </w:rPr>
        <w:t xml:space="preserve">remaining </w:t>
      </w:r>
      <w:r w:rsidR="00537DA1" w:rsidRPr="00EC0DE9">
        <w:rPr>
          <w:rFonts w:eastAsia="Calibri"/>
          <w:bCs/>
          <w:iCs/>
        </w:rPr>
        <w:t>GNSS validation duration report</w:t>
      </w:r>
      <w:r w:rsidR="00FE0FB9">
        <w:rPr>
          <w:rFonts w:eastAsia="Calibri"/>
          <w:bCs/>
          <w:iCs/>
        </w:rPr>
        <w:t>ed by UE in connected mode</w:t>
      </w:r>
      <w:r w:rsidR="00537DA1" w:rsidRPr="00EC0DE9">
        <w:rPr>
          <w:rFonts w:eastAsia="Calibri"/>
          <w:bCs/>
          <w:iCs/>
        </w:rPr>
        <w:t>, that is, {10s, 20s, 30s, 40s, 50s, 60s, 5 min, 10 min, 15 min, 20 min, 25 min, 30 min, 60 min, 90 min, 120 min, infinity}</w:t>
      </w:r>
      <w:r w:rsidR="00FE0FB9">
        <w:rPr>
          <w:rFonts w:eastAsia="Calibri"/>
          <w:bCs/>
          <w:iCs/>
        </w:rPr>
        <w:t>. This value range was</w:t>
      </w:r>
      <w:r w:rsidR="00537DA1" w:rsidRPr="00EC0DE9">
        <w:rPr>
          <w:rFonts w:eastAsia="Calibri"/>
          <w:bCs/>
          <w:iCs/>
        </w:rPr>
        <w:t xml:space="preserve"> introduced in R17</w:t>
      </w:r>
      <w:r w:rsidR="00FE0FB9">
        <w:rPr>
          <w:rFonts w:eastAsia="Calibri"/>
          <w:bCs/>
          <w:iCs/>
        </w:rPr>
        <w:t xml:space="preserve"> for UE to report remaining </w:t>
      </w:r>
      <w:r w:rsidR="00FE0FB9" w:rsidRPr="00EC0DE9">
        <w:rPr>
          <w:rFonts w:eastAsia="Calibri"/>
          <w:bCs/>
          <w:iCs/>
        </w:rPr>
        <w:t>GNSS validation duration</w:t>
      </w:r>
      <w:r w:rsidR="00FE0FB9">
        <w:rPr>
          <w:rFonts w:eastAsia="Calibri"/>
          <w:bCs/>
          <w:iCs/>
        </w:rPr>
        <w:t xml:space="preserve"> during initial access procedure and will be</w:t>
      </w:r>
      <w:r w:rsidR="00537DA1" w:rsidRPr="00EC0DE9">
        <w:rPr>
          <w:rFonts w:eastAsia="Calibri"/>
          <w:bCs/>
          <w:iCs/>
        </w:rPr>
        <w:t xml:space="preserve"> reused for </w:t>
      </w:r>
      <w:r w:rsidR="00FE0FB9">
        <w:rPr>
          <w:rFonts w:eastAsia="Calibri"/>
          <w:bCs/>
          <w:iCs/>
        </w:rPr>
        <w:t xml:space="preserve">R18 </w:t>
      </w:r>
      <w:r w:rsidR="00537DA1" w:rsidRPr="00EC0DE9">
        <w:rPr>
          <w:rFonts w:eastAsia="Calibri"/>
          <w:bCs/>
          <w:iCs/>
        </w:rPr>
        <w:t>GNSS validation duration report</w:t>
      </w:r>
      <w:r w:rsidR="00FE0FB9">
        <w:rPr>
          <w:rFonts w:eastAsia="Calibri"/>
          <w:bCs/>
          <w:iCs/>
        </w:rPr>
        <w:t xml:space="preserve"> in connected mode.</w:t>
      </w:r>
      <w:r w:rsidR="00537DA1" w:rsidRPr="00EC0DE9">
        <w:rPr>
          <w:rFonts w:eastAsia="Calibri"/>
          <w:bCs/>
          <w:iCs/>
        </w:rPr>
        <w:t xml:space="preserve"> </w:t>
      </w:r>
    </w:p>
    <w:p w:rsidR="00A933E5"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However, we think the situation for </w:t>
      </w:r>
      <w:r w:rsidR="004C4280">
        <w:rPr>
          <w:rFonts w:eastAsia="Calibri"/>
          <w:bCs/>
          <w:iCs/>
        </w:rPr>
        <w:t xml:space="preserve">R18 </w:t>
      </w:r>
      <w:r w:rsidRPr="00EC0DE9">
        <w:rPr>
          <w:rFonts w:eastAsia="Calibri"/>
          <w:bCs/>
          <w:iCs/>
        </w:rPr>
        <w:t>GNSS reacquisition in connected mode is very different from</w:t>
      </w:r>
      <w:r w:rsidR="004C4280">
        <w:rPr>
          <w:rFonts w:eastAsia="Calibri"/>
          <w:bCs/>
          <w:iCs/>
        </w:rPr>
        <w:t xml:space="preserve"> the similar feature</w:t>
      </w:r>
      <w:r w:rsidRPr="00EC0DE9">
        <w:rPr>
          <w:rFonts w:eastAsia="Calibri"/>
          <w:bCs/>
          <w:iCs/>
        </w:rPr>
        <w:t xml:space="preserve"> in R17. For R17 </w:t>
      </w:r>
      <w:proofErr w:type="spellStart"/>
      <w:r w:rsidRPr="00EC0DE9">
        <w:rPr>
          <w:rFonts w:eastAsia="Calibri"/>
          <w:bCs/>
          <w:iCs/>
        </w:rPr>
        <w:t>IoT</w:t>
      </w:r>
      <w:proofErr w:type="spellEnd"/>
      <w:r w:rsidRPr="00EC0DE9">
        <w:rPr>
          <w:rFonts w:eastAsia="Calibri"/>
          <w:bCs/>
          <w:iCs/>
        </w:rPr>
        <w:t xml:space="preserve"> NTN, the remaining GNSS validity duration report is mainly used to assist </w:t>
      </w:r>
      <w:proofErr w:type="spellStart"/>
      <w:r w:rsidRPr="00EC0DE9">
        <w:rPr>
          <w:rFonts w:eastAsia="Calibri"/>
          <w:bCs/>
          <w:iCs/>
        </w:rPr>
        <w:t>eNB</w:t>
      </w:r>
      <w:proofErr w:type="spellEnd"/>
      <w:r w:rsidRPr="00EC0DE9">
        <w:rPr>
          <w:rFonts w:eastAsia="Calibri"/>
          <w:bCs/>
          <w:iCs/>
        </w:rPr>
        <w:t xml:space="preserve"> to gracefully release the RRC connection before the expiration of GNSS, in order to avoid the resources hangs</w:t>
      </w:r>
      <w:r w:rsidRPr="00EC0DE9">
        <w:rPr>
          <w:rFonts w:eastAsia="Calibri" w:hint="eastAsia"/>
          <w:bCs/>
          <w:iCs/>
        </w:rPr>
        <w:t>.</w:t>
      </w:r>
      <w:r w:rsidRPr="00EC0DE9">
        <w:rPr>
          <w:rFonts w:eastAsia="Calibri"/>
          <w:bCs/>
          <w:iCs/>
        </w:rPr>
        <w:t xml:space="preserve"> </w:t>
      </w:r>
      <w:r w:rsidRPr="00A933E5">
        <w:rPr>
          <w:rFonts w:eastAsia="Calibri"/>
          <w:bCs/>
          <w:iCs/>
        </w:rPr>
        <w:t>However, for</w:t>
      </w:r>
      <w:r w:rsidR="00FE0FB9" w:rsidRPr="00A933E5">
        <w:rPr>
          <w:rFonts w:eastAsia="Calibri"/>
          <w:bCs/>
          <w:iCs/>
        </w:rPr>
        <w:t xml:space="preserve"> R18</w:t>
      </w:r>
      <w:r w:rsidRPr="00A933E5">
        <w:rPr>
          <w:rFonts w:eastAsia="Calibri"/>
          <w:bCs/>
          <w:iCs/>
        </w:rPr>
        <w:t xml:space="preserve"> GNSS reacquisition in connected mode, </w:t>
      </w:r>
      <w:r w:rsidR="00FC2623" w:rsidRPr="00A933E5">
        <w:rPr>
          <w:rFonts w:eastAsia="Calibri"/>
          <w:bCs/>
          <w:iCs/>
        </w:rPr>
        <w:t>t</w:t>
      </w:r>
      <w:r w:rsidR="004C4280" w:rsidRPr="00A933E5">
        <w:rPr>
          <w:rFonts w:eastAsia="Calibri"/>
          <w:bCs/>
          <w:iCs/>
        </w:rPr>
        <w:t>he purpose</w:t>
      </w:r>
      <w:r w:rsidR="00FC2623" w:rsidRPr="00A933E5">
        <w:rPr>
          <w:rFonts w:eastAsia="Calibri"/>
          <w:bCs/>
          <w:iCs/>
        </w:rPr>
        <w:t>s</w:t>
      </w:r>
      <w:r w:rsidRPr="00A933E5">
        <w:rPr>
          <w:rFonts w:eastAsia="Calibri"/>
          <w:bCs/>
          <w:iCs/>
        </w:rPr>
        <w:t xml:space="preserve"> of</w:t>
      </w:r>
      <w:r w:rsidR="004C4280" w:rsidRPr="00A933E5">
        <w:rPr>
          <w:rFonts w:eastAsia="Calibri"/>
          <w:bCs/>
          <w:iCs/>
        </w:rPr>
        <w:t xml:space="preserve"> reporting</w:t>
      </w:r>
      <w:r w:rsidRPr="00A933E5">
        <w:rPr>
          <w:rFonts w:eastAsia="Calibri"/>
          <w:bCs/>
          <w:iCs/>
        </w:rPr>
        <w:t xml:space="preserve"> the remaining GNSS validity duration is to </w:t>
      </w:r>
      <w:r w:rsidR="001F2250" w:rsidRPr="00A933E5">
        <w:rPr>
          <w:rFonts w:eastAsia="Calibri"/>
          <w:bCs/>
          <w:iCs/>
        </w:rPr>
        <w:t xml:space="preserve">try </w:t>
      </w:r>
      <w:r w:rsidR="00A933E5" w:rsidRPr="00A933E5">
        <w:rPr>
          <w:rFonts w:eastAsia="Calibri"/>
          <w:bCs/>
          <w:iCs/>
        </w:rPr>
        <w:t xml:space="preserve">to </w:t>
      </w:r>
      <w:r w:rsidRPr="00A933E5">
        <w:rPr>
          <w:rFonts w:eastAsia="Calibri"/>
          <w:bCs/>
          <w:iCs/>
        </w:rPr>
        <w:t xml:space="preserve">align the service scheduling/monitoring between UE and </w:t>
      </w:r>
      <w:proofErr w:type="spellStart"/>
      <w:r w:rsidRPr="00A933E5">
        <w:rPr>
          <w:rFonts w:eastAsia="Calibri"/>
          <w:bCs/>
          <w:iCs/>
        </w:rPr>
        <w:t>eNB</w:t>
      </w:r>
      <w:proofErr w:type="spellEnd"/>
      <w:r w:rsidR="00A933E5">
        <w:rPr>
          <w:rFonts w:eastAsia="Calibri"/>
          <w:bCs/>
          <w:iCs/>
        </w:rPr>
        <w:t xml:space="preserve">, as mentioned above </w:t>
      </w:r>
      <w:r w:rsidR="00A933E5" w:rsidRPr="00FB1E8C">
        <w:rPr>
          <w:rFonts w:eastAsia="Calibri"/>
          <w:b/>
          <w:bCs/>
          <w:iCs/>
        </w:rPr>
        <w:t xml:space="preserve">Propose 1 </w:t>
      </w:r>
      <w:r w:rsidR="00A933E5">
        <w:rPr>
          <w:rFonts w:eastAsia="Calibri"/>
          <w:bCs/>
          <w:iCs/>
        </w:rPr>
        <w:t xml:space="preserve">and </w:t>
      </w:r>
      <w:r w:rsidR="00A933E5" w:rsidRPr="00FB1E8C">
        <w:rPr>
          <w:rFonts w:eastAsia="Calibri"/>
          <w:b/>
          <w:bCs/>
          <w:iCs/>
        </w:rPr>
        <w:t>2</w:t>
      </w:r>
      <w:r w:rsidR="00A933E5">
        <w:rPr>
          <w:rFonts w:eastAsia="Calibri"/>
          <w:bCs/>
          <w:iCs/>
        </w:rPr>
        <w:t xml:space="preserve">. </w:t>
      </w:r>
      <w:r w:rsidR="000D2419">
        <w:rPr>
          <w:rFonts w:eastAsia="Calibri"/>
          <w:bCs/>
          <w:iCs/>
        </w:rPr>
        <w:t xml:space="preserve">So it’s obvious the usages of remaining </w:t>
      </w:r>
      <w:r w:rsidR="000D2419" w:rsidRPr="000D2419">
        <w:rPr>
          <w:rFonts w:eastAsia="Calibri"/>
          <w:bCs/>
          <w:iCs/>
        </w:rPr>
        <w:t>GNSS validity duration report are very different for R17 and R18.</w:t>
      </w:r>
    </w:p>
    <w:p w:rsidR="00537DA1"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Since the granularity of service scheduling is with unis of </w:t>
      </w:r>
      <w:proofErr w:type="spellStart"/>
      <w:r w:rsidRPr="00EC0DE9">
        <w:rPr>
          <w:rFonts w:eastAsia="Calibri"/>
          <w:bCs/>
          <w:iCs/>
        </w:rPr>
        <w:t>ms</w:t>
      </w:r>
      <w:proofErr w:type="spellEnd"/>
      <w:r w:rsidRPr="00EC0DE9">
        <w:rPr>
          <w:rFonts w:eastAsia="Calibri"/>
          <w:bCs/>
          <w:iCs/>
        </w:rPr>
        <w:t xml:space="preserve">, </w:t>
      </w:r>
      <w:r w:rsidR="00FC2623">
        <w:rPr>
          <w:rFonts w:eastAsia="Calibri"/>
          <w:bCs/>
          <w:iCs/>
        </w:rPr>
        <w:t>to reuse the R17 value range for R18</w:t>
      </w:r>
      <w:r w:rsidRPr="00EC0DE9">
        <w:rPr>
          <w:rFonts w:eastAsia="Calibri"/>
          <w:bCs/>
          <w:iCs/>
        </w:rPr>
        <w:t xml:space="preserve"> remaining GNSS validity duration report would be too coarse that will cause a big deviation between the scheduling of the </w:t>
      </w:r>
      <w:proofErr w:type="spellStart"/>
      <w:r w:rsidRPr="00EC0DE9">
        <w:rPr>
          <w:rFonts w:eastAsia="Calibri"/>
          <w:bCs/>
          <w:iCs/>
        </w:rPr>
        <w:t>eNB</w:t>
      </w:r>
      <w:proofErr w:type="spellEnd"/>
      <w:r w:rsidRPr="00EC0DE9">
        <w:rPr>
          <w:rFonts w:eastAsia="Calibri"/>
          <w:bCs/>
          <w:iCs/>
        </w:rPr>
        <w:t xml:space="preserve"> and the monitoring of UE, e.g., several milliseconds. Shortly to say, following the value range introduced in R17, the remaining GNSS validity duration report would be too coarse that will cause a big deviation between the scheduling</w:t>
      </w:r>
      <w:r w:rsidR="00A933E5">
        <w:rPr>
          <w:rFonts w:eastAsia="Calibri"/>
          <w:bCs/>
          <w:iCs/>
        </w:rPr>
        <w:t>/stop of scheduling</w:t>
      </w:r>
      <w:r w:rsidRPr="00EC0DE9">
        <w:rPr>
          <w:rFonts w:eastAsia="Calibri"/>
          <w:bCs/>
          <w:iCs/>
        </w:rPr>
        <w:t xml:space="preserve"> </w:t>
      </w:r>
      <w:r w:rsidR="00A933E5">
        <w:rPr>
          <w:rFonts w:eastAsia="Calibri"/>
          <w:bCs/>
          <w:iCs/>
        </w:rPr>
        <w:t>in</w:t>
      </w:r>
      <w:r w:rsidRPr="00EC0DE9">
        <w:rPr>
          <w:rFonts w:eastAsia="Calibri"/>
          <w:bCs/>
          <w:iCs/>
        </w:rPr>
        <w:t xml:space="preserve"> the </w:t>
      </w:r>
      <w:proofErr w:type="spellStart"/>
      <w:r w:rsidRPr="00EC0DE9">
        <w:rPr>
          <w:rFonts w:eastAsia="Calibri"/>
          <w:bCs/>
          <w:iCs/>
        </w:rPr>
        <w:t>eNB</w:t>
      </w:r>
      <w:proofErr w:type="spellEnd"/>
      <w:r w:rsidRPr="00EC0DE9">
        <w:rPr>
          <w:rFonts w:eastAsia="Calibri"/>
          <w:bCs/>
          <w:iCs/>
        </w:rPr>
        <w:t xml:space="preserve"> and the monitoring</w:t>
      </w:r>
      <w:r w:rsidR="00A933E5">
        <w:rPr>
          <w:rFonts w:eastAsia="Calibri"/>
          <w:bCs/>
          <w:iCs/>
        </w:rPr>
        <w:t>/stop of monitoring</w:t>
      </w:r>
      <w:r w:rsidRPr="00EC0DE9">
        <w:rPr>
          <w:rFonts w:eastAsia="Calibri"/>
          <w:bCs/>
          <w:iCs/>
        </w:rPr>
        <w:t xml:space="preserve"> </w:t>
      </w:r>
      <w:r w:rsidR="00A933E5">
        <w:rPr>
          <w:rFonts w:eastAsia="Calibri"/>
          <w:bCs/>
          <w:iCs/>
        </w:rPr>
        <w:t xml:space="preserve">in the </w:t>
      </w:r>
      <w:r w:rsidRPr="00EC0DE9">
        <w:rPr>
          <w:rFonts w:eastAsia="Calibri"/>
          <w:bCs/>
          <w:iCs/>
        </w:rPr>
        <w:t xml:space="preserve">UE, e.g., several </w:t>
      </w:r>
      <w:r w:rsidR="00A933E5">
        <w:rPr>
          <w:rFonts w:eastAsia="Calibri"/>
          <w:bCs/>
          <w:iCs/>
        </w:rPr>
        <w:t xml:space="preserve">hundred </w:t>
      </w:r>
      <w:r w:rsidRPr="00EC0DE9">
        <w:rPr>
          <w:rFonts w:eastAsia="Calibri"/>
          <w:bCs/>
          <w:iCs/>
        </w:rPr>
        <w:t>milliseconds.</w:t>
      </w:r>
    </w:p>
    <w:p w:rsidR="00A933E5" w:rsidRDefault="00A933E5" w:rsidP="00DA1AD0">
      <w:pPr>
        <w:tabs>
          <w:tab w:val="left" w:pos="720"/>
        </w:tabs>
        <w:adjustRightInd w:val="0"/>
        <w:snapToGrid w:val="0"/>
        <w:spacing w:before="100" w:after="100"/>
        <w:rPr>
          <w:rFonts w:eastAsia="Calibri"/>
          <w:bCs/>
          <w:iCs/>
        </w:rPr>
      </w:pPr>
      <w:r>
        <w:rPr>
          <w:rFonts w:eastAsia="Calibri"/>
          <w:bCs/>
          <w:iCs/>
        </w:rPr>
        <w:t xml:space="preserve">To address such misalignment between UE and </w:t>
      </w:r>
      <w:proofErr w:type="spellStart"/>
      <w:r>
        <w:rPr>
          <w:rFonts w:eastAsia="Calibri"/>
          <w:bCs/>
          <w:iCs/>
        </w:rPr>
        <w:t>eNB</w:t>
      </w:r>
      <w:proofErr w:type="spellEnd"/>
      <w:r>
        <w:rPr>
          <w:rFonts w:eastAsia="Calibri"/>
          <w:bCs/>
          <w:iCs/>
        </w:rPr>
        <w:t xml:space="preserve">, it’s suggested to </w:t>
      </w:r>
      <w:r w:rsidRPr="00A933E5">
        <w:rPr>
          <w:rFonts w:eastAsia="Calibri"/>
          <w:bCs/>
          <w:iCs/>
        </w:rPr>
        <w:t>introduce finer values, e.g., in unit of milliseconds, for the value range of UE remaining GNSS validation duration report.</w:t>
      </w:r>
    </w:p>
    <w:p w:rsidR="00DD0B75" w:rsidRPr="009D411D" w:rsidRDefault="00EC0DE9" w:rsidP="009D411D">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sidR="009D411D">
        <w:rPr>
          <w:rFonts w:eastAsia="宋体" w:cs="Times New Roman"/>
          <w:b/>
          <w:szCs w:val="20"/>
          <w:lang w:eastAsia="zh-CN"/>
        </w:rPr>
        <w:t>3</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sidR="00B17357">
        <w:rPr>
          <w:rFonts w:eastAsia="宋体" w:cs="Times New Roman"/>
          <w:b/>
          <w:szCs w:val="20"/>
          <w:lang w:eastAsia="zh-CN"/>
        </w:rPr>
        <w:t xml:space="preserve"> during connected mode</w:t>
      </w:r>
      <w:r w:rsidRPr="00EC4A15">
        <w:rPr>
          <w:rFonts w:eastAsia="宋体" w:cs="Times New Roman"/>
          <w:b/>
          <w:szCs w:val="20"/>
          <w:lang w:eastAsia="zh-CN"/>
        </w:rPr>
        <w:t>.</w:t>
      </w: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0"/>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9D411D" w:rsidRPr="0012417F" w:rsidRDefault="009D411D" w:rsidP="009D411D">
      <w:pPr>
        <w:rPr>
          <w:rFonts w:eastAsia="等线"/>
          <w:b/>
          <w:iCs/>
          <w:lang w:eastAsia="zh-CN"/>
        </w:rPr>
      </w:pPr>
      <w:r w:rsidRPr="0012417F">
        <w:rPr>
          <w:rFonts w:eastAsia="等线"/>
          <w:b/>
          <w:iCs/>
          <w:lang w:eastAsia="zh-CN"/>
        </w:rPr>
        <w:t xml:space="preserve">Proposal </w:t>
      </w:r>
      <w:r>
        <w:rPr>
          <w:rFonts w:eastAsia="等线"/>
          <w:b/>
          <w:iCs/>
          <w:lang w:eastAsia="zh-CN"/>
        </w:rPr>
        <w:t>1a</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After successful GNSS measurement, UE should</w:t>
      </w:r>
      <w:r>
        <w:rPr>
          <w:rFonts w:eastAsia="等线"/>
          <w:b/>
          <w:iCs/>
          <w:lang w:eastAsia="zh-CN"/>
        </w:rPr>
        <w:t xml:space="preserve"> finish the remaining </w:t>
      </w:r>
      <w:r w:rsidRPr="009D671A">
        <w:rPr>
          <w:rFonts w:eastAsia="等线"/>
          <w:b/>
          <w:iCs/>
          <w:lang w:eastAsia="zh-CN"/>
        </w:rPr>
        <w:t xml:space="preserve">GNSS validity duration </w:t>
      </w:r>
      <w:r>
        <w:rPr>
          <w:rFonts w:eastAsia="等线"/>
          <w:b/>
          <w:iCs/>
          <w:lang w:eastAsia="zh-CN"/>
        </w:rPr>
        <w:t>r</w:t>
      </w:r>
      <w:r w:rsidRPr="009D671A">
        <w:rPr>
          <w:rFonts w:eastAsia="等线"/>
          <w:b/>
          <w:iCs/>
          <w:lang w:eastAsia="zh-CN"/>
        </w:rPr>
        <w:t>eport</w:t>
      </w:r>
      <w:r w:rsidRPr="0012417F">
        <w:rPr>
          <w:rFonts w:eastAsia="等线"/>
          <w:b/>
          <w:iCs/>
          <w:lang w:eastAsia="zh-CN"/>
        </w:rPr>
        <w:t xml:space="preserve"> before the end of a duration D </w:t>
      </w:r>
      <w:r w:rsidRPr="0012417F">
        <w:rPr>
          <w:rFonts w:eastAsia="等线" w:hint="eastAsia"/>
          <w:b/>
          <w:iCs/>
          <w:lang w:eastAsia="zh-CN"/>
        </w:rPr>
        <w:t>after</w:t>
      </w:r>
      <w:r w:rsidRPr="0012417F">
        <w:rPr>
          <w:rFonts w:eastAsia="等线"/>
          <w:b/>
          <w:iCs/>
          <w:lang w:eastAsia="zh-CN"/>
        </w:rPr>
        <w:t xml:space="preserve"> the end of </w:t>
      </w:r>
      <w:r>
        <w:rPr>
          <w:rFonts w:eastAsia="等线"/>
          <w:b/>
          <w:iCs/>
          <w:lang w:eastAsia="zh-CN"/>
        </w:rPr>
        <w:t xml:space="preserve">the </w:t>
      </w:r>
      <w:r w:rsidRPr="0012417F">
        <w:rPr>
          <w:rFonts w:eastAsia="等线"/>
          <w:b/>
          <w:iCs/>
          <w:lang w:eastAsia="zh-CN"/>
        </w:rPr>
        <w:t>measurement gap.</w:t>
      </w:r>
    </w:p>
    <w:p w:rsidR="009D411D" w:rsidRPr="0012417F" w:rsidRDefault="009D411D" w:rsidP="009D411D">
      <w:pPr>
        <w:rPr>
          <w:rFonts w:eastAsia="等线"/>
          <w:b/>
          <w:iCs/>
          <w:lang w:eastAsia="zh-CN"/>
        </w:rPr>
      </w:pPr>
      <w:r w:rsidRPr="0012417F">
        <w:rPr>
          <w:rFonts w:eastAsia="等线"/>
          <w:b/>
          <w:iCs/>
          <w:lang w:eastAsia="zh-CN"/>
        </w:rPr>
        <w:t xml:space="preserve">Proposal </w:t>
      </w:r>
      <w:r>
        <w:rPr>
          <w:rFonts w:eastAsia="等线"/>
          <w:b/>
          <w:iCs/>
          <w:lang w:eastAsia="zh-CN"/>
        </w:rPr>
        <w:t>1b</w:t>
      </w:r>
      <w:r w:rsidRPr="0012417F">
        <w:rPr>
          <w:rFonts w:eastAsia="等线"/>
          <w:b/>
          <w:iCs/>
          <w:lang w:eastAsia="zh-CN"/>
        </w:rPr>
        <w:t>:</w:t>
      </w:r>
      <w:r w:rsidRPr="0012417F">
        <w:rPr>
          <w:rFonts w:eastAsia="等线" w:hint="eastAsia"/>
          <w:b/>
          <w:iCs/>
          <w:lang w:eastAsia="zh-CN"/>
        </w:rPr>
        <w:t xml:space="preserve"> UE should go to </w:t>
      </w:r>
      <w:r w:rsidRPr="0012417F">
        <w:rPr>
          <w:rFonts w:eastAsia="等线"/>
          <w:b/>
          <w:iCs/>
          <w:lang w:eastAsia="zh-CN"/>
        </w:rPr>
        <w:t xml:space="preserve">IDLE or trigger RLF if </w:t>
      </w:r>
      <w:r>
        <w:rPr>
          <w:rFonts w:eastAsia="等线"/>
          <w:b/>
          <w:iCs/>
          <w:lang w:eastAsia="zh-CN"/>
        </w:rPr>
        <w:t xml:space="preserve">the remaining </w:t>
      </w:r>
      <w:r w:rsidRPr="009D671A">
        <w:rPr>
          <w:rFonts w:eastAsia="等线"/>
          <w:b/>
          <w:iCs/>
          <w:lang w:eastAsia="zh-CN"/>
        </w:rPr>
        <w:t>GNSS validity duration</w:t>
      </w:r>
      <w:r w:rsidRPr="0012417F">
        <w:rPr>
          <w:rFonts w:eastAsia="等线"/>
          <w:b/>
          <w:iCs/>
          <w:lang w:eastAsia="zh-CN"/>
        </w:rPr>
        <w:t xml:space="preserve"> is not reported before end of duration D.</w:t>
      </w:r>
    </w:p>
    <w:p w:rsidR="009D411D" w:rsidRDefault="009D411D" w:rsidP="009D411D">
      <w:pPr>
        <w:rPr>
          <w:rFonts w:eastAsia="等线"/>
          <w:b/>
          <w:iCs/>
          <w:lang w:eastAsia="zh-CN"/>
        </w:rPr>
      </w:pPr>
      <w:r w:rsidRPr="0012417F">
        <w:rPr>
          <w:rFonts w:eastAsia="等线"/>
          <w:b/>
          <w:iCs/>
          <w:lang w:eastAsia="zh-CN"/>
        </w:rPr>
        <w:t xml:space="preserve">Proposal </w:t>
      </w:r>
      <w:r>
        <w:rPr>
          <w:rFonts w:eastAsia="等线"/>
          <w:b/>
          <w:iCs/>
          <w:lang w:eastAsia="zh-CN"/>
        </w:rPr>
        <w:t>1c</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 xml:space="preserve">The duration D is configured by </w:t>
      </w:r>
      <w:proofErr w:type="spellStart"/>
      <w:r w:rsidRPr="0012417F">
        <w:rPr>
          <w:rFonts w:eastAsia="等线"/>
          <w:b/>
          <w:iCs/>
          <w:lang w:eastAsia="zh-CN"/>
        </w:rPr>
        <w:t>eNB</w:t>
      </w:r>
      <w:proofErr w:type="spellEnd"/>
      <w:r w:rsidRPr="0012417F">
        <w:rPr>
          <w:rFonts w:eastAsia="等线"/>
          <w:b/>
          <w:iCs/>
          <w:lang w:eastAsia="zh-CN"/>
        </w:rPr>
        <w:t>.</w:t>
      </w:r>
    </w:p>
    <w:p w:rsidR="009D411D" w:rsidRPr="0012417F" w:rsidRDefault="009D411D" w:rsidP="009D411D">
      <w:pPr>
        <w:spacing w:after="0" w:line="240" w:lineRule="auto"/>
        <w:rPr>
          <w:rFonts w:eastAsia="等线"/>
          <w:b/>
          <w:iCs/>
          <w:lang w:eastAsia="zh-CN"/>
        </w:rPr>
      </w:pPr>
    </w:p>
    <w:p w:rsidR="00D80CD8" w:rsidRDefault="00D80CD8" w:rsidP="00D80CD8">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2</w:t>
      </w:r>
      <w:r w:rsidRPr="007D66C1">
        <w:rPr>
          <w:rFonts w:eastAsia="宋体" w:cs="Times New Roman" w:hint="eastAsia"/>
          <w:bCs w:val="0"/>
          <w:szCs w:val="20"/>
          <w:lang w:eastAsia="zh-CN"/>
        </w:rPr>
        <w:t>:</w:t>
      </w:r>
      <w:r w:rsidRPr="0052509E">
        <w:rPr>
          <w:bCs w:val="0"/>
          <w:iCs/>
          <w:color w:val="000000"/>
          <w:kern w:val="24"/>
          <w:lang w:eastAsia="zh-CN"/>
        </w:rPr>
        <w:t xml:space="preserve"> </w:t>
      </w:r>
      <w:r>
        <w:rPr>
          <w:szCs w:val="20"/>
          <w:lang w:eastAsia="x-none"/>
        </w:rPr>
        <w:t xml:space="preserve">Upon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w:t>
      </w:r>
      <w:r w:rsidRPr="004431AD">
        <w:rPr>
          <w:szCs w:val="20"/>
          <w:lang w:eastAsia="x-none"/>
        </w:rPr>
        <w:t xml:space="preserve"> </w:t>
      </w:r>
      <w:r>
        <w:rPr>
          <w:szCs w:val="20"/>
          <w:lang w:eastAsia="x-none"/>
        </w:rPr>
        <w:t>UE would apply duration X (if configured), e.g., to keep UL transmission without</w:t>
      </w:r>
      <w:r w:rsidRPr="003B572C">
        <w:rPr>
          <w:szCs w:val="20"/>
          <w:lang w:eastAsia="x-none"/>
        </w:rPr>
        <w:t xml:space="preserve"> GNSS re-acquisition</w:t>
      </w:r>
      <w:r w:rsidRPr="00CB1FFB">
        <w:rPr>
          <w:bCs w:val="0"/>
          <w:iCs/>
          <w:color w:val="000000"/>
          <w:kern w:val="24"/>
          <w:lang w:eastAsia="zh-CN"/>
        </w:rPr>
        <w:t>.</w:t>
      </w:r>
    </w:p>
    <w:p w:rsidR="009D411D" w:rsidRPr="00D80CD8" w:rsidRDefault="009D411D" w:rsidP="009D411D">
      <w:pPr>
        <w:spacing w:after="0" w:line="240" w:lineRule="auto"/>
        <w:rPr>
          <w:rFonts w:eastAsia="等线"/>
          <w:b/>
          <w:iCs/>
          <w:lang w:eastAsia="zh-CN"/>
        </w:rPr>
      </w:pPr>
      <w:bookmarkStart w:id="5" w:name="_GoBack"/>
      <w:bookmarkEnd w:id="5"/>
    </w:p>
    <w:p w:rsidR="009D411D" w:rsidRPr="009D411D" w:rsidRDefault="009D411D" w:rsidP="009D411D">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3</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Pr>
          <w:rFonts w:eastAsia="宋体" w:cs="Times New Roman"/>
          <w:b/>
          <w:szCs w:val="20"/>
          <w:lang w:eastAsia="zh-CN"/>
        </w:rPr>
        <w:t xml:space="preserve"> during connected mode</w:t>
      </w:r>
      <w:r w:rsidRPr="00EC4A15">
        <w:rPr>
          <w:rFonts w:eastAsia="宋体" w:cs="Times New Roman"/>
          <w:b/>
          <w:szCs w:val="20"/>
          <w:lang w:eastAsia="zh-CN"/>
        </w:rPr>
        <w:t>.</w:t>
      </w:r>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AA4A3E">
      <w:pPr>
        <w:numPr>
          <w:ilvl w:val="0"/>
          <w:numId w:val="8"/>
        </w:numPr>
        <w:spacing w:after="100"/>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sectPr w:rsidR="00C53336" w:rsidRPr="00717F54">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224" w:rsidRDefault="00B45224">
      <w:pPr>
        <w:spacing w:line="240" w:lineRule="auto"/>
      </w:pPr>
      <w:r>
        <w:separator/>
      </w:r>
    </w:p>
  </w:endnote>
  <w:endnote w:type="continuationSeparator" w:id="0">
    <w:p w:rsidR="00B45224" w:rsidRDefault="00B452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D8" w:rsidRDefault="00D80CD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D10" w:rsidRDefault="00F46D10">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D80CD8">
      <w:rPr>
        <w:rStyle w:val="af"/>
        <w:rFonts w:eastAsiaTheme="majorEastAsia"/>
        <w:noProof/>
      </w:rPr>
      <w:t>5</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D80CD8">
      <w:rPr>
        <w:rStyle w:val="af"/>
        <w:rFonts w:eastAsiaTheme="majorEastAsia"/>
        <w:noProof/>
      </w:rPr>
      <w:t>6</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D8" w:rsidRDefault="00D80CD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224" w:rsidRDefault="00B45224">
      <w:pPr>
        <w:spacing w:line="240" w:lineRule="auto"/>
      </w:pPr>
      <w:r>
        <w:separator/>
      </w:r>
    </w:p>
  </w:footnote>
  <w:footnote w:type="continuationSeparator" w:id="0">
    <w:p w:rsidR="00B45224" w:rsidRDefault="00B452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D10" w:rsidRDefault="00F46D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D8" w:rsidRDefault="00D80CD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CD8" w:rsidRDefault="00D80CD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276B09"/>
    <w:multiLevelType w:val="hybridMultilevel"/>
    <w:tmpl w:val="2D50E28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Ericsson Hilda" w:hAnsi="Ericsson Hilda" w:hint="default"/>
      </w:rPr>
    </w:lvl>
    <w:lvl w:ilvl="2" w:tplc="04090005" w:tentative="1">
      <w:start w:val="1"/>
      <w:numFmt w:val="bullet"/>
      <w:lvlText w:val=""/>
      <w:lvlJc w:val="left"/>
      <w:pPr>
        <w:ind w:left="1260" w:hanging="420"/>
      </w:pPr>
      <w:rPr>
        <w:rFonts w:ascii="Ericsson Hilda" w:hAnsi="Ericsson Hilda" w:hint="default"/>
      </w:rPr>
    </w:lvl>
    <w:lvl w:ilvl="3" w:tplc="04090001" w:tentative="1">
      <w:start w:val="1"/>
      <w:numFmt w:val="bullet"/>
      <w:lvlText w:val=""/>
      <w:lvlJc w:val="left"/>
      <w:pPr>
        <w:ind w:left="1680" w:hanging="420"/>
      </w:pPr>
      <w:rPr>
        <w:rFonts w:ascii="Ericsson Hilda" w:hAnsi="Ericsson Hilda" w:hint="default"/>
      </w:rPr>
    </w:lvl>
    <w:lvl w:ilvl="4" w:tplc="04090003" w:tentative="1">
      <w:start w:val="1"/>
      <w:numFmt w:val="bullet"/>
      <w:lvlText w:val=""/>
      <w:lvlJc w:val="left"/>
      <w:pPr>
        <w:ind w:left="2100" w:hanging="420"/>
      </w:pPr>
      <w:rPr>
        <w:rFonts w:ascii="Ericsson Hilda" w:hAnsi="Ericsson Hilda" w:hint="default"/>
      </w:rPr>
    </w:lvl>
    <w:lvl w:ilvl="5" w:tplc="04090005" w:tentative="1">
      <w:start w:val="1"/>
      <w:numFmt w:val="bullet"/>
      <w:lvlText w:val=""/>
      <w:lvlJc w:val="left"/>
      <w:pPr>
        <w:ind w:left="2520" w:hanging="420"/>
      </w:pPr>
      <w:rPr>
        <w:rFonts w:ascii="Ericsson Hilda" w:hAnsi="Ericsson Hilda" w:hint="default"/>
      </w:rPr>
    </w:lvl>
    <w:lvl w:ilvl="6" w:tplc="04090001" w:tentative="1">
      <w:start w:val="1"/>
      <w:numFmt w:val="bullet"/>
      <w:lvlText w:val=""/>
      <w:lvlJc w:val="left"/>
      <w:pPr>
        <w:ind w:left="2940" w:hanging="420"/>
      </w:pPr>
      <w:rPr>
        <w:rFonts w:ascii="Ericsson Hilda" w:hAnsi="Ericsson Hilda" w:hint="default"/>
      </w:rPr>
    </w:lvl>
    <w:lvl w:ilvl="7" w:tplc="04090003" w:tentative="1">
      <w:start w:val="1"/>
      <w:numFmt w:val="bullet"/>
      <w:lvlText w:val=""/>
      <w:lvlJc w:val="left"/>
      <w:pPr>
        <w:ind w:left="3360" w:hanging="420"/>
      </w:pPr>
      <w:rPr>
        <w:rFonts w:ascii="Ericsson Hilda" w:hAnsi="Ericsson Hilda" w:hint="default"/>
      </w:rPr>
    </w:lvl>
    <w:lvl w:ilvl="8" w:tplc="04090005" w:tentative="1">
      <w:start w:val="1"/>
      <w:numFmt w:val="bullet"/>
      <w:lvlText w:val=""/>
      <w:lvlJc w:val="left"/>
      <w:pPr>
        <w:ind w:left="3780" w:hanging="420"/>
      </w:pPr>
      <w:rPr>
        <w:rFonts w:ascii="Ericsson Hilda" w:hAnsi="Ericsson Hilda" w:hint="default"/>
      </w:rPr>
    </w:lvl>
  </w:abstractNum>
  <w:abstractNum w:abstractNumId="2"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1287"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220657C"/>
    <w:multiLevelType w:val="hybridMultilevel"/>
    <w:tmpl w:val="05200A36"/>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64CCB"/>
    <w:multiLevelType w:val="hybridMultilevel"/>
    <w:tmpl w:val="72F0E8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037CF1"/>
    <w:multiLevelType w:val="hybridMultilevel"/>
    <w:tmpl w:val="E6A02DBC"/>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6023B"/>
    <w:multiLevelType w:val="hybridMultilevel"/>
    <w:tmpl w:val="5AA4D7A8"/>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D6A67"/>
    <w:multiLevelType w:val="hybridMultilevel"/>
    <w:tmpl w:val="69846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50D7823"/>
    <w:multiLevelType w:val="hybridMultilevel"/>
    <w:tmpl w:val="747AD5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743FBD"/>
    <w:multiLevelType w:val="hybridMultilevel"/>
    <w:tmpl w:val="DE7CDD4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721ACF"/>
    <w:multiLevelType w:val="hybridMultilevel"/>
    <w:tmpl w:val="69041DFA"/>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ED2C1B"/>
    <w:multiLevelType w:val="hybridMultilevel"/>
    <w:tmpl w:val="8AE61FB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6357433E"/>
    <w:multiLevelType w:val="hybridMultilevel"/>
    <w:tmpl w:val="C526E59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4"/>
    <w:multiLevelType w:val="hybridMultilevel"/>
    <w:tmpl w:val="A5B22E3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676BD"/>
    <w:multiLevelType w:val="hybridMultilevel"/>
    <w:tmpl w:val="E4344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34"/>
  </w:num>
  <w:num w:numId="3">
    <w:abstractNumId w:val="20"/>
  </w:num>
  <w:num w:numId="4">
    <w:abstractNumId w:val="27"/>
  </w:num>
  <w:num w:numId="5">
    <w:abstractNumId w:val="31"/>
  </w:num>
  <w:num w:numId="6">
    <w:abstractNumId w:val="0"/>
  </w:num>
  <w:num w:numId="7">
    <w:abstractNumId w:val="26"/>
  </w:num>
  <w:num w:numId="8">
    <w:abstractNumId w:val="35"/>
  </w:num>
  <w:num w:numId="9">
    <w:abstractNumId w:val="18"/>
  </w:num>
  <w:num w:numId="10">
    <w:abstractNumId w:val="22"/>
  </w:num>
  <w:num w:numId="11">
    <w:abstractNumId w:val="17"/>
  </w:num>
  <w:num w:numId="12">
    <w:abstractNumId w:val="5"/>
  </w:num>
  <w:num w:numId="13">
    <w:abstractNumId w:val="30"/>
  </w:num>
  <w:num w:numId="14">
    <w:abstractNumId w:val="10"/>
  </w:num>
  <w:num w:numId="15">
    <w:abstractNumId w:val="2"/>
  </w:num>
  <w:num w:numId="16">
    <w:abstractNumId w:val="9"/>
  </w:num>
  <w:num w:numId="17">
    <w:abstractNumId w:val="6"/>
  </w:num>
  <w:num w:numId="18">
    <w:abstractNumId w:val="24"/>
  </w:num>
  <w:num w:numId="19">
    <w:abstractNumId w:val="23"/>
  </w:num>
  <w:num w:numId="20">
    <w:abstractNumId w:val="29"/>
  </w:num>
  <w:num w:numId="21">
    <w:abstractNumId w:val="3"/>
  </w:num>
  <w:num w:numId="22">
    <w:abstractNumId w:val="25"/>
  </w:num>
  <w:num w:numId="23">
    <w:abstractNumId w:val="4"/>
  </w:num>
  <w:num w:numId="24">
    <w:abstractNumId w:val="28"/>
  </w:num>
  <w:num w:numId="25">
    <w:abstractNumId w:val="13"/>
  </w:num>
  <w:num w:numId="26">
    <w:abstractNumId w:val="15"/>
  </w:num>
  <w:num w:numId="27">
    <w:abstractNumId w:val="14"/>
  </w:num>
  <w:num w:numId="28">
    <w:abstractNumId w:val="16"/>
  </w:num>
  <w:num w:numId="29">
    <w:abstractNumId w:val="33"/>
  </w:num>
  <w:num w:numId="30">
    <w:abstractNumId w:val="1"/>
  </w:num>
  <w:num w:numId="31">
    <w:abstractNumId w:val="8"/>
  </w:num>
  <w:num w:numId="32">
    <w:abstractNumId w:val="7"/>
  </w:num>
  <w:num w:numId="33">
    <w:abstractNumId w:val="32"/>
  </w:num>
  <w:num w:numId="34">
    <w:abstractNumId w:val="19"/>
  </w:num>
  <w:num w:numId="35">
    <w:abstractNumId w:val="7"/>
  </w:num>
  <w:num w:numId="36">
    <w:abstractNumId w:val="21"/>
  </w:num>
  <w:num w:numId="37">
    <w:abstractNumId w:val="11"/>
  </w:num>
  <w:num w:numId="38">
    <w:abstractNumId w:val="12"/>
  </w:num>
  <w:num w:numId="39">
    <w:abstractNumId w:val="7"/>
  </w:num>
  <w:num w:numId="4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54B"/>
    <w:rsid w:val="00001C67"/>
    <w:rsid w:val="0000258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79A"/>
    <w:rsid w:val="000249E1"/>
    <w:rsid w:val="00025038"/>
    <w:rsid w:val="00026F6F"/>
    <w:rsid w:val="00027251"/>
    <w:rsid w:val="0003002A"/>
    <w:rsid w:val="00032107"/>
    <w:rsid w:val="00033032"/>
    <w:rsid w:val="000341FA"/>
    <w:rsid w:val="000348F1"/>
    <w:rsid w:val="00036097"/>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9E9"/>
    <w:rsid w:val="00064A37"/>
    <w:rsid w:val="0006581C"/>
    <w:rsid w:val="00065B31"/>
    <w:rsid w:val="00067D17"/>
    <w:rsid w:val="00070678"/>
    <w:rsid w:val="000715CA"/>
    <w:rsid w:val="00071D03"/>
    <w:rsid w:val="00072E6F"/>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8778C"/>
    <w:rsid w:val="0009066D"/>
    <w:rsid w:val="00090DD1"/>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8A"/>
    <w:rsid w:val="000C26AD"/>
    <w:rsid w:val="000C3465"/>
    <w:rsid w:val="000C3A72"/>
    <w:rsid w:val="000C48D3"/>
    <w:rsid w:val="000C4BD0"/>
    <w:rsid w:val="000C6B49"/>
    <w:rsid w:val="000D1402"/>
    <w:rsid w:val="000D2419"/>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2E1"/>
    <w:rsid w:val="000F4671"/>
    <w:rsid w:val="000F488C"/>
    <w:rsid w:val="000F795D"/>
    <w:rsid w:val="001010B4"/>
    <w:rsid w:val="0010171A"/>
    <w:rsid w:val="00101CBA"/>
    <w:rsid w:val="0010287C"/>
    <w:rsid w:val="00104155"/>
    <w:rsid w:val="0010435B"/>
    <w:rsid w:val="001043C2"/>
    <w:rsid w:val="00107346"/>
    <w:rsid w:val="001130B5"/>
    <w:rsid w:val="00113300"/>
    <w:rsid w:val="001139EC"/>
    <w:rsid w:val="00113AC3"/>
    <w:rsid w:val="001143D1"/>
    <w:rsid w:val="00115597"/>
    <w:rsid w:val="00117E7A"/>
    <w:rsid w:val="00120F7E"/>
    <w:rsid w:val="00121D23"/>
    <w:rsid w:val="00121FB8"/>
    <w:rsid w:val="001228CB"/>
    <w:rsid w:val="00122B13"/>
    <w:rsid w:val="0012417F"/>
    <w:rsid w:val="001241EF"/>
    <w:rsid w:val="0012618B"/>
    <w:rsid w:val="0012647E"/>
    <w:rsid w:val="00126A1C"/>
    <w:rsid w:val="00127147"/>
    <w:rsid w:val="001276BE"/>
    <w:rsid w:val="00130FBC"/>
    <w:rsid w:val="00132758"/>
    <w:rsid w:val="001334E5"/>
    <w:rsid w:val="00134DB5"/>
    <w:rsid w:val="0013532E"/>
    <w:rsid w:val="00135B7A"/>
    <w:rsid w:val="0013673F"/>
    <w:rsid w:val="001415C3"/>
    <w:rsid w:val="001426F4"/>
    <w:rsid w:val="00143421"/>
    <w:rsid w:val="0014376B"/>
    <w:rsid w:val="00144F30"/>
    <w:rsid w:val="0014517C"/>
    <w:rsid w:val="00145D79"/>
    <w:rsid w:val="00150184"/>
    <w:rsid w:val="0015115B"/>
    <w:rsid w:val="001523D7"/>
    <w:rsid w:val="0015353E"/>
    <w:rsid w:val="00153BFC"/>
    <w:rsid w:val="00154287"/>
    <w:rsid w:val="00155734"/>
    <w:rsid w:val="00157AEA"/>
    <w:rsid w:val="00157B61"/>
    <w:rsid w:val="00157CDE"/>
    <w:rsid w:val="00157D6B"/>
    <w:rsid w:val="00160111"/>
    <w:rsid w:val="001604D3"/>
    <w:rsid w:val="00161095"/>
    <w:rsid w:val="00166007"/>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0E2A"/>
    <w:rsid w:val="001B1E4A"/>
    <w:rsid w:val="001B219F"/>
    <w:rsid w:val="001B33A0"/>
    <w:rsid w:val="001B3487"/>
    <w:rsid w:val="001B39B2"/>
    <w:rsid w:val="001B6893"/>
    <w:rsid w:val="001B721B"/>
    <w:rsid w:val="001C0431"/>
    <w:rsid w:val="001C2E50"/>
    <w:rsid w:val="001C3355"/>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50FE"/>
    <w:rsid w:val="001E78F7"/>
    <w:rsid w:val="001E797D"/>
    <w:rsid w:val="001F0680"/>
    <w:rsid w:val="001F0B5D"/>
    <w:rsid w:val="001F2250"/>
    <w:rsid w:val="001F262F"/>
    <w:rsid w:val="001F2ABD"/>
    <w:rsid w:val="001F410D"/>
    <w:rsid w:val="001F4ED9"/>
    <w:rsid w:val="001F5611"/>
    <w:rsid w:val="001F70CB"/>
    <w:rsid w:val="001F7B70"/>
    <w:rsid w:val="002016C5"/>
    <w:rsid w:val="00202D28"/>
    <w:rsid w:val="00205E19"/>
    <w:rsid w:val="0020629B"/>
    <w:rsid w:val="002065A6"/>
    <w:rsid w:val="00206C15"/>
    <w:rsid w:val="002070CF"/>
    <w:rsid w:val="00207327"/>
    <w:rsid w:val="00210356"/>
    <w:rsid w:val="00210376"/>
    <w:rsid w:val="002143F1"/>
    <w:rsid w:val="002149F3"/>
    <w:rsid w:val="00216637"/>
    <w:rsid w:val="00220B68"/>
    <w:rsid w:val="00223380"/>
    <w:rsid w:val="00224F0F"/>
    <w:rsid w:val="00225C4C"/>
    <w:rsid w:val="00226221"/>
    <w:rsid w:val="0023030B"/>
    <w:rsid w:val="002303AD"/>
    <w:rsid w:val="00230684"/>
    <w:rsid w:val="00230E6A"/>
    <w:rsid w:val="00231FCA"/>
    <w:rsid w:val="0023252C"/>
    <w:rsid w:val="002336D6"/>
    <w:rsid w:val="00233B8B"/>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567B3"/>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2C0E"/>
    <w:rsid w:val="002A4884"/>
    <w:rsid w:val="002A4C41"/>
    <w:rsid w:val="002A6D31"/>
    <w:rsid w:val="002A6D4B"/>
    <w:rsid w:val="002A7863"/>
    <w:rsid w:val="002B0B5A"/>
    <w:rsid w:val="002B4317"/>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D6EAC"/>
    <w:rsid w:val="002E01EE"/>
    <w:rsid w:val="002E1EE2"/>
    <w:rsid w:val="002E2A76"/>
    <w:rsid w:val="002E55F3"/>
    <w:rsid w:val="002F0795"/>
    <w:rsid w:val="002F390F"/>
    <w:rsid w:val="002F47CC"/>
    <w:rsid w:val="002F570D"/>
    <w:rsid w:val="002F5A52"/>
    <w:rsid w:val="002F6563"/>
    <w:rsid w:val="00300AE1"/>
    <w:rsid w:val="003040C1"/>
    <w:rsid w:val="00305BC3"/>
    <w:rsid w:val="00306F87"/>
    <w:rsid w:val="0031215A"/>
    <w:rsid w:val="00313700"/>
    <w:rsid w:val="00313D00"/>
    <w:rsid w:val="003158BC"/>
    <w:rsid w:val="00316F58"/>
    <w:rsid w:val="00317224"/>
    <w:rsid w:val="0032093E"/>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2DE4"/>
    <w:rsid w:val="003A3A0C"/>
    <w:rsid w:val="003A5C31"/>
    <w:rsid w:val="003A6700"/>
    <w:rsid w:val="003A67F6"/>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275C"/>
    <w:rsid w:val="003D3C82"/>
    <w:rsid w:val="003D48BA"/>
    <w:rsid w:val="003D7690"/>
    <w:rsid w:val="003D7A64"/>
    <w:rsid w:val="003E103D"/>
    <w:rsid w:val="003E2114"/>
    <w:rsid w:val="003E3BD5"/>
    <w:rsid w:val="003E402D"/>
    <w:rsid w:val="003E424F"/>
    <w:rsid w:val="003E5584"/>
    <w:rsid w:val="003F2084"/>
    <w:rsid w:val="003F2C72"/>
    <w:rsid w:val="003F392E"/>
    <w:rsid w:val="003F3BF6"/>
    <w:rsid w:val="003F3DCC"/>
    <w:rsid w:val="003F42B7"/>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3FEB"/>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31AD"/>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47B0"/>
    <w:rsid w:val="0048514D"/>
    <w:rsid w:val="00485A33"/>
    <w:rsid w:val="004869DE"/>
    <w:rsid w:val="00487310"/>
    <w:rsid w:val="00491F7B"/>
    <w:rsid w:val="004927D6"/>
    <w:rsid w:val="00495F99"/>
    <w:rsid w:val="00496802"/>
    <w:rsid w:val="004A09F9"/>
    <w:rsid w:val="004A1294"/>
    <w:rsid w:val="004A2A00"/>
    <w:rsid w:val="004A2E77"/>
    <w:rsid w:val="004A36E5"/>
    <w:rsid w:val="004A4E92"/>
    <w:rsid w:val="004A5110"/>
    <w:rsid w:val="004A6677"/>
    <w:rsid w:val="004B16C8"/>
    <w:rsid w:val="004B2DF3"/>
    <w:rsid w:val="004B4624"/>
    <w:rsid w:val="004B60CE"/>
    <w:rsid w:val="004B6B34"/>
    <w:rsid w:val="004B7390"/>
    <w:rsid w:val="004B762E"/>
    <w:rsid w:val="004B7BA7"/>
    <w:rsid w:val="004C003F"/>
    <w:rsid w:val="004C02ED"/>
    <w:rsid w:val="004C2CDC"/>
    <w:rsid w:val="004C2E26"/>
    <w:rsid w:val="004C34E1"/>
    <w:rsid w:val="004C4280"/>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5D74"/>
    <w:rsid w:val="00507B77"/>
    <w:rsid w:val="00511649"/>
    <w:rsid w:val="00511718"/>
    <w:rsid w:val="005122FB"/>
    <w:rsid w:val="00512453"/>
    <w:rsid w:val="00515206"/>
    <w:rsid w:val="00515B45"/>
    <w:rsid w:val="00516CBE"/>
    <w:rsid w:val="00517EE7"/>
    <w:rsid w:val="00520223"/>
    <w:rsid w:val="005208F6"/>
    <w:rsid w:val="0052109D"/>
    <w:rsid w:val="00523D86"/>
    <w:rsid w:val="00524548"/>
    <w:rsid w:val="00524B9F"/>
    <w:rsid w:val="0052509E"/>
    <w:rsid w:val="00527D66"/>
    <w:rsid w:val="0053264A"/>
    <w:rsid w:val="00534D2E"/>
    <w:rsid w:val="00535C95"/>
    <w:rsid w:val="00536007"/>
    <w:rsid w:val="00536DCD"/>
    <w:rsid w:val="00537993"/>
    <w:rsid w:val="00537C71"/>
    <w:rsid w:val="00537DA1"/>
    <w:rsid w:val="00540AA1"/>
    <w:rsid w:val="00540ACD"/>
    <w:rsid w:val="00540E0B"/>
    <w:rsid w:val="005414C3"/>
    <w:rsid w:val="005414E2"/>
    <w:rsid w:val="00543B1B"/>
    <w:rsid w:val="00544058"/>
    <w:rsid w:val="005446A3"/>
    <w:rsid w:val="00545735"/>
    <w:rsid w:val="005474DC"/>
    <w:rsid w:val="00547784"/>
    <w:rsid w:val="00547941"/>
    <w:rsid w:val="00551C88"/>
    <w:rsid w:val="0055340A"/>
    <w:rsid w:val="00554479"/>
    <w:rsid w:val="00554BB9"/>
    <w:rsid w:val="005563FD"/>
    <w:rsid w:val="0056329F"/>
    <w:rsid w:val="00563AEB"/>
    <w:rsid w:val="005640CE"/>
    <w:rsid w:val="0056591A"/>
    <w:rsid w:val="00565953"/>
    <w:rsid w:val="00565A11"/>
    <w:rsid w:val="00566966"/>
    <w:rsid w:val="005679A8"/>
    <w:rsid w:val="00567FC6"/>
    <w:rsid w:val="00571AB4"/>
    <w:rsid w:val="00571D53"/>
    <w:rsid w:val="0057414A"/>
    <w:rsid w:val="0057442E"/>
    <w:rsid w:val="00575C78"/>
    <w:rsid w:val="005774C6"/>
    <w:rsid w:val="00580D44"/>
    <w:rsid w:val="00581BC2"/>
    <w:rsid w:val="005825E3"/>
    <w:rsid w:val="005826CA"/>
    <w:rsid w:val="00583B5C"/>
    <w:rsid w:val="00585BA3"/>
    <w:rsid w:val="005867D2"/>
    <w:rsid w:val="0059009D"/>
    <w:rsid w:val="00590211"/>
    <w:rsid w:val="00590647"/>
    <w:rsid w:val="00590EB8"/>
    <w:rsid w:val="00591ED4"/>
    <w:rsid w:val="00592110"/>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340D"/>
    <w:rsid w:val="005B45AF"/>
    <w:rsid w:val="005B4741"/>
    <w:rsid w:val="005B610D"/>
    <w:rsid w:val="005B6610"/>
    <w:rsid w:val="005B67F0"/>
    <w:rsid w:val="005B7614"/>
    <w:rsid w:val="005C0BE4"/>
    <w:rsid w:val="005C2035"/>
    <w:rsid w:val="005C307A"/>
    <w:rsid w:val="005C514A"/>
    <w:rsid w:val="005C64A2"/>
    <w:rsid w:val="005D0E08"/>
    <w:rsid w:val="005D1D4F"/>
    <w:rsid w:val="005D1F46"/>
    <w:rsid w:val="005D2445"/>
    <w:rsid w:val="005D2600"/>
    <w:rsid w:val="005D3616"/>
    <w:rsid w:val="005D3826"/>
    <w:rsid w:val="005D5779"/>
    <w:rsid w:val="005D77FF"/>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17F70"/>
    <w:rsid w:val="0062090E"/>
    <w:rsid w:val="00621A07"/>
    <w:rsid w:val="006245F2"/>
    <w:rsid w:val="00624B02"/>
    <w:rsid w:val="00624F2D"/>
    <w:rsid w:val="006251B6"/>
    <w:rsid w:val="006419AF"/>
    <w:rsid w:val="0064204A"/>
    <w:rsid w:val="006428B0"/>
    <w:rsid w:val="0064387B"/>
    <w:rsid w:val="00643EAC"/>
    <w:rsid w:val="00644521"/>
    <w:rsid w:val="0064493F"/>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6E2D"/>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AC"/>
    <w:rsid w:val="006C75E1"/>
    <w:rsid w:val="006D1685"/>
    <w:rsid w:val="006D62EF"/>
    <w:rsid w:val="006D7579"/>
    <w:rsid w:val="006E055B"/>
    <w:rsid w:val="006E21AA"/>
    <w:rsid w:val="006E2A8B"/>
    <w:rsid w:val="006E3AFC"/>
    <w:rsid w:val="006E3CBA"/>
    <w:rsid w:val="006E4E3C"/>
    <w:rsid w:val="006E6A5C"/>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2ED1"/>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7E7"/>
    <w:rsid w:val="00767C33"/>
    <w:rsid w:val="00767CD5"/>
    <w:rsid w:val="0077041A"/>
    <w:rsid w:val="007706B0"/>
    <w:rsid w:val="00770E2F"/>
    <w:rsid w:val="007710AB"/>
    <w:rsid w:val="00773CEA"/>
    <w:rsid w:val="00773EE7"/>
    <w:rsid w:val="00774A88"/>
    <w:rsid w:val="00774BB7"/>
    <w:rsid w:val="00776453"/>
    <w:rsid w:val="00777078"/>
    <w:rsid w:val="007773A0"/>
    <w:rsid w:val="00777763"/>
    <w:rsid w:val="007806C5"/>
    <w:rsid w:val="00780EA6"/>
    <w:rsid w:val="00781203"/>
    <w:rsid w:val="00782F4C"/>
    <w:rsid w:val="007835D7"/>
    <w:rsid w:val="00783E5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326A"/>
    <w:rsid w:val="007A50C2"/>
    <w:rsid w:val="007A6B75"/>
    <w:rsid w:val="007A7F97"/>
    <w:rsid w:val="007B0734"/>
    <w:rsid w:val="007B25C0"/>
    <w:rsid w:val="007B27E3"/>
    <w:rsid w:val="007B30A2"/>
    <w:rsid w:val="007B5F98"/>
    <w:rsid w:val="007B6524"/>
    <w:rsid w:val="007B7646"/>
    <w:rsid w:val="007B7E79"/>
    <w:rsid w:val="007C3649"/>
    <w:rsid w:val="007C62FD"/>
    <w:rsid w:val="007C67EB"/>
    <w:rsid w:val="007C7258"/>
    <w:rsid w:val="007C72E2"/>
    <w:rsid w:val="007D0698"/>
    <w:rsid w:val="007D0C28"/>
    <w:rsid w:val="007D0C55"/>
    <w:rsid w:val="007D13D9"/>
    <w:rsid w:val="007D2A91"/>
    <w:rsid w:val="007D3143"/>
    <w:rsid w:val="007D3D40"/>
    <w:rsid w:val="007D5A57"/>
    <w:rsid w:val="007D66C1"/>
    <w:rsid w:val="007E065A"/>
    <w:rsid w:val="007E0947"/>
    <w:rsid w:val="007E0FF1"/>
    <w:rsid w:val="007E1224"/>
    <w:rsid w:val="007E1E91"/>
    <w:rsid w:val="007E243E"/>
    <w:rsid w:val="007E26DA"/>
    <w:rsid w:val="007E36EA"/>
    <w:rsid w:val="007E3F0B"/>
    <w:rsid w:val="007E6459"/>
    <w:rsid w:val="007F243E"/>
    <w:rsid w:val="007F363E"/>
    <w:rsid w:val="007F3DCE"/>
    <w:rsid w:val="007F422D"/>
    <w:rsid w:val="007F49B8"/>
    <w:rsid w:val="007F67C1"/>
    <w:rsid w:val="007F70D7"/>
    <w:rsid w:val="007F70EA"/>
    <w:rsid w:val="007F7EDC"/>
    <w:rsid w:val="008008AA"/>
    <w:rsid w:val="008014DB"/>
    <w:rsid w:val="00802390"/>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17D40"/>
    <w:rsid w:val="0082296D"/>
    <w:rsid w:val="00823335"/>
    <w:rsid w:val="008235EB"/>
    <w:rsid w:val="00824706"/>
    <w:rsid w:val="008255F6"/>
    <w:rsid w:val="00826585"/>
    <w:rsid w:val="00827310"/>
    <w:rsid w:val="0083273F"/>
    <w:rsid w:val="00832842"/>
    <w:rsid w:val="00832CAA"/>
    <w:rsid w:val="00833328"/>
    <w:rsid w:val="00833E42"/>
    <w:rsid w:val="0083405D"/>
    <w:rsid w:val="00835389"/>
    <w:rsid w:val="00836846"/>
    <w:rsid w:val="0083795E"/>
    <w:rsid w:val="00840570"/>
    <w:rsid w:val="00841BB1"/>
    <w:rsid w:val="008463F0"/>
    <w:rsid w:val="00846BDD"/>
    <w:rsid w:val="0084749B"/>
    <w:rsid w:val="008478E6"/>
    <w:rsid w:val="00850072"/>
    <w:rsid w:val="00850652"/>
    <w:rsid w:val="00850B82"/>
    <w:rsid w:val="008514EF"/>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5A7F"/>
    <w:rsid w:val="008B6B6D"/>
    <w:rsid w:val="008B7BA8"/>
    <w:rsid w:val="008C0709"/>
    <w:rsid w:val="008C138C"/>
    <w:rsid w:val="008C19AD"/>
    <w:rsid w:val="008C2D44"/>
    <w:rsid w:val="008C35B2"/>
    <w:rsid w:val="008C39B2"/>
    <w:rsid w:val="008C58DB"/>
    <w:rsid w:val="008C731D"/>
    <w:rsid w:val="008C743C"/>
    <w:rsid w:val="008C7F58"/>
    <w:rsid w:val="008D01F7"/>
    <w:rsid w:val="008D07E8"/>
    <w:rsid w:val="008D09D0"/>
    <w:rsid w:val="008D1AE2"/>
    <w:rsid w:val="008D1FF1"/>
    <w:rsid w:val="008D218B"/>
    <w:rsid w:val="008D2431"/>
    <w:rsid w:val="008D2529"/>
    <w:rsid w:val="008D278A"/>
    <w:rsid w:val="008D2CAF"/>
    <w:rsid w:val="008D2FE0"/>
    <w:rsid w:val="008D3C4D"/>
    <w:rsid w:val="008D4629"/>
    <w:rsid w:val="008D4846"/>
    <w:rsid w:val="008D50CD"/>
    <w:rsid w:val="008D6606"/>
    <w:rsid w:val="008D67F4"/>
    <w:rsid w:val="008E0200"/>
    <w:rsid w:val="008E1591"/>
    <w:rsid w:val="008E28B6"/>
    <w:rsid w:val="008E634F"/>
    <w:rsid w:val="008E63A0"/>
    <w:rsid w:val="008E64D4"/>
    <w:rsid w:val="008E67DD"/>
    <w:rsid w:val="008E6E1C"/>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5CD"/>
    <w:rsid w:val="00916F9E"/>
    <w:rsid w:val="009209E1"/>
    <w:rsid w:val="00920B86"/>
    <w:rsid w:val="00921541"/>
    <w:rsid w:val="009234AD"/>
    <w:rsid w:val="009239AD"/>
    <w:rsid w:val="009240E2"/>
    <w:rsid w:val="00925749"/>
    <w:rsid w:val="00925C6D"/>
    <w:rsid w:val="009266E5"/>
    <w:rsid w:val="00927231"/>
    <w:rsid w:val="0092749F"/>
    <w:rsid w:val="009278EC"/>
    <w:rsid w:val="00930988"/>
    <w:rsid w:val="0093193F"/>
    <w:rsid w:val="0093434A"/>
    <w:rsid w:val="00936C7A"/>
    <w:rsid w:val="00937672"/>
    <w:rsid w:val="00940491"/>
    <w:rsid w:val="00940823"/>
    <w:rsid w:val="00943644"/>
    <w:rsid w:val="0094667D"/>
    <w:rsid w:val="0094710D"/>
    <w:rsid w:val="00947AB0"/>
    <w:rsid w:val="00952176"/>
    <w:rsid w:val="0095366D"/>
    <w:rsid w:val="00953DC6"/>
    <w:rsid w:val="009555AF"/>
    <w:rsid w:val="009564A8"/>
    <w:rsid w:val="0095680C"/>
    <w:rsid w:val="0095758B"/>
    <w:rsid w:val="0095782E"/>
    <w:rsid w:val="00957948"/>
    <w:rsid w:val="009622BB"/>
    <w:rsid w:val="00967873"/>
    <w:rsid w:val="00967DF9"/>
    <w:rsid w:val="00971B60"/>
    <w:rsid w:val="009726D3"/>
    <w:rsid w:val="009731BB"/>
    <w:rsid w:val="00973A1F"/>
    <w:rsid w:val="00974642"/>
    <w:rsid w:val="009753BD"/>
    <w:rsid w:val="009754DE"/>
    <w:rsid w:val="00976F82"/>
    <w:rsid w:val="00977285"/>
    <w:rsid w:val="009802E9"/>
    <w:rsid w:val="009816D8"/>
    <w:rsid w:val="009836C1"/>
    <w:rsid w:val="00983DE7"/>
    <w:rsid w:val="00984C6F"/>
    <w:rsid w:val="00984F3C"/>
    <w:rsid w:val="009859C2"/>
    <w:rsid w:val="0098634C"/>
    <w:rsid w:val="00987EA9"/>
    <w:rsid w:val="0099050F"/>
    <w:rsid w:val="00992F2C"/>
    <w:rsid w:val="00993230"/>
    <w:rsid w:val="00993429"/>
    <w:rsid w:val="009949A9"/>
    <w:rsid w:val="0099597D"/>
    <w:rsid w:val="00995A30"/>
    <w:rsid w:val="00996E9B"/>
    <w:rsid w:val="0099705C"/>
    <w:rsid w:val="0099745C"/>
    <w:rsid w:val="00997AF8"/>
    <w:rsid w:val="009A075A"/>
    <w:rsid w:val="009A076D"/>
    <w:rsid w:val="009A0B90"/>
    <w:rsid w:val="009A2E5B"/>
    <w:rsid w:val="009A30BC"/>
    <w:rsid w:val="009A4F2D"/>
    <w:rsid w:val="009A5666"/>
    <w:rsid w:val="009A5842"/>
    <w:rsid w:val="009A6744"/>
    <w:rsid w:val="009B0AC6"/>
    <w:rsid w:val="009B1EAC"/>
    <w:rsid w:val="009B3A13"/>
    <w:rsid w:val="009B4A99"/>
    <w:rsid w:val="009B53A0"/>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11D"/>
    <w:rsid w:val="009D47FF"/>
    <w:rsid w:val="009D4AF2"/>
    <w:rsid w:val="009D5CFC"/>
    <w:rsid w:val="009D5D6D"/>
    <w:rsid w:val="009D671A"/>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07F76"/>
    <w:rsid w:val="00A104A8"/>
    <w:rsid w:val="00A107B0"/>
    <w:rsid w:val="00A10F8F"/>
    <w:rsid w:val="00A120D1"/>
    <w:rsid w:val="00A14945"/>
    <w:rsid w:val="00A14F63"/>
    <w:rsid w:val="00A17646"/>
    <w:rsid w:val="00A20BD8"/>
    <w:rsid w:val="00A21EA1"/>
    <w:rsid w:val="00A21FCE"/>
    <w:rsid w:val="00A22389"/>
    <w:rsid w:val="00A22E84"/>
    <w:rsid w:val="00A24FEC"/>
    <w:rsid w:val="00A25C02"/>
    <w:rsid w:val="00A25C69"/>
    <w:rsid w:val="00A25F74"/>
    <w:rsid w:val="00A3043E"/>
    <w:rsid w:val="00A311C8"/>
    <w:rsid w:val="00A313F2"/>
    <w:rsid w:val="00A3291B"/>
    <w:rsid w:val="00A34C4E"/>
    <w:rsid w:val="00A3693F"/>
    <w:rsid w:val="00A375DB"/>
    <w:rsid w:val="00A405FC"/>
    <w:rsid w:val="00A409BC"/>
    <w:rsid w:val="00A41E40"/>
    <w:rsid w:val="00A454D0"/>
    <w:rsid w:val="00A46A1F"/>
    <w:rsid w:val="00A47330"/>
    <w:rsid w:val="00A47E1D"/>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C39"/>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D62"/>
    <w:rsid w:val="00A90FCC"/>
    <w:rsid w:val="00A9170F"/>
    <w:rsid w:val="00A91D8F"/>
    <w:rsid w:val="00A933E5"/>
    <w:rsid w:val="00A93431"/>
    <w:rsid w:val="00A9356A"/>
    <w:rsid w:val="00A942FD"/>
    <w:rsid w:val="00A94472"/>
    <w:rsid w:val="00A94CAB"/>
    <w:rsid w:val="00A97187"/>
    <w:rsid w:val="00A97617"/>
    <w:rsid w:val="00AA1075"/>
    <w:rsid w:val="00AA108C"/>
    <w:rsid w:val="00AA1D42"/>
    <w:rsid w:val="00AA36C1"/>
    <w:rsid w:val="00AA45E7"/>
    <w:rsid w:val="00AA4A3E"/>
    <w:rsid w:val="00AA5084"/>
    <w:rsid w:val="00AA5EDE"/>
    <w:rsid w:val="00AA744E"/>
    <w:rsid w:val="00AB0524"/>
    <w:rsid w:val="00AB0B95"/>
    <w:rsid w:val="00AB1822"/>
    <w:rsid w:val="00AB1928"/>
    <w:rsid w:val="00AB1B41"/>
    <w:rsid w:val="00AB1FC7"/>
    <w:rsid w:val="00AB2E94"/>
    <w:rsid w:val="00AB336D"/>
    <w:rsid w:val="00AB33BD"/>
    <w:rsid w:val="00AB4FB7"/>
    <w:rsid w:val="00AB5325"/>
    <w:rsid w:val="00AB5EE0"/>
    <w:rsid w:val="00AB7AE2"/>
    <w:rsid w:val="00AC07FB"/>
    <w:rsid w:val="00AC110F"/>
    <w:rsid w:val="00AC1B9B"/>
    <w:rsid w:val="00AC2F85"/>
    <w:rsid w:val="00AC547F"/>
    <w:rsid w:val="00AC563D"/>
    <w:rsid w:val="00AC5903"/>
    <w:rsid w:val="00AC5A55"/>
    <w:rsid w:val="00AC6785"/>
    <w:rsid w:val="00AC70E5"/>
    <w:rsid w:val="00AD036C"/>
    <w:rsid w:val="00AD0B39"/>
    <w:rsid w:val="00AD1E6A"/>
    <w:rsid w:val="00AD1EA8"/>
    <w:rsid w:val="00AD3D74"/>
    <w:rsid w:val="00AD4FC0"/>
    <w:rsid w:val="00AE062E"/>
    <w:rsid w:val="00AE2E42"/>
    <w:rsid w:val="00AE3CF9"/>
    <w:rsid w:val="00AE4652"/>
    <w:rsid w:val="00AE53F6"/>
    <w:rsid w:val="00AE678C"/>
    <w:rsid w:val="00AE6C3A"/>
    <w:rsid w:val="00AE6D1B"/>
    <w:rsid w:val="00AF13C2"/>
    <w:rsid w:val="00AF15CC"/>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17357"/>
    <w:rsid w:val="00B20D1F"/>
    <w:rsid w:val="00B22844"/>
    <w:rsid w:val="00B22A29"/>
    <w:rsid w:val="00B22CD8"/>
    <w:rsid w:val="00B23333"/>
    <w:rsid w:val="00B237A9"/>
    <w:rsid w:val="00B240DA"/>
    <w:rsid w:val="00B242FE"/>
    <w:rsid w:val="00B24BA6"/>
    <w:rsid w:val="00B24F39"/>
    <w:rsid w:val="00B26530"/>
    <w:rsid w:val="00B27233"/>
    <w:rsid w:val="00B275BB"/>
    <w:rsid w:val="00B2765B"/>
    <w:rsid w:val="00B30929"/>
    <w:rsid w:val="00B30B87"/>
    <w:rsid w:val="00B31ACB"/>
    <w:rsid w:val="00B31CAA"/>
    <w:rsid w:val="00B32FDE"/>
    <w:rsid w:val="00B36600"/>
    <w:rsid w:val="00B36B4C"/>
    <w:rsid w:val="00B4087F"/>
    <w:rsid w:val="00B40DE7"/>
    <w:rsid w:val="00B4148D"/>
    <w:rsid w:val="00B41BF2"/>
    <w:rsid w:val="00B43038"/>
    <w:rsid w:val="00B432D8"/>
    <w:rsid w:val="00B4441D"/>
    <w:rsid w:val="00B44868"/>
    <w:rsid w:val="00B45224"/>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08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256"/>
    <w:rsid w:val="00BA15BC"/>
    <w:rsid w:val="00BA23F8"/>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1F9D"/>
    <w:rsid w:val="00BE276E"/>
    <w:rsid w:val="00BE2A6C"/>
    <w:rsid w:val="00BE3970"/>
    <w:rsid w:val="00BE4545"/>
    <w:rsid w:val="00BE77D1"/>
    <w:rsid w:val="00BE796D"/>
    <w:rsid w:val="00BF045B"/>
    <w:rsid w:val="00BF2D9F"/>
    <w:rsid w:val="00BF46D6"/>
    <w:rsid w:val="00BF54CF"/>
    <w:rsid w:val="00BF58B6"/>
    <w:rsid w:val="00BF5BB1"/>
    <w:rsid w:val="00BF75F6"/>
    <w:rsid w:val="00BF7BB8"/>
    <w:rsid w:val="00C02378"/>
    <w:rsid w:val="00C0337D"/>
    <w:rsid w:val="00C03AE0"/>
    <w:rsid w:val="00C05B10"/>
    <w:rsid w:val="00C06C49"/>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0E13"/>
    <w:rsid w:val="00C31320"/>
    <w:rsid w:val="00C318C8"/>
    <w:rsid w:val="00C334F7"/>
    <w:rsid w:val="00C347FB"/>
    <w:rsid w:val="00C357B0"/>
    <w:rsid w:val="00C370AD"/>
    <w:rsid w:val="00C3720E"/>
    <w:rsid w:val="00C401D0"/>
    <w:rsid w:val="00C40725"/>
    <w:rsid w:val="00C41248"/>
    <w:rsid w:val="00C416A8"/>
    <w:rsid w:val="00C43E58"/>
    <w:rsid w:val="00C44354"/>
    <w:rsid w:val="00C44FD2"/>
    <w:rsid w:val="00C5005B"/>
    <w:rsid w:val="00C509BD"/>
    <w:rsid w:val="00C511BA"/>
    <w:rsid w:val="00C51789"/>
    <w:rsid w:val="00C51FF1"/>
    <w:rsid w:val="00C521FE"/>
    <w:rsid w:val="00C53336"/>
    <w:rsid w:val="00C55FAA"/>
    <w:rsid w:val="00C564BD"/>
    <w:rsid w:val="00C57EBF"/>
    <w:rsid w:val="00C60325"/>
    <w:rsid w:val="00C60B02"/>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0DB"/>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787"/>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05D84"/>
    <w:rsid w:val="00D07D65"/>
    <w:rsid w:val="00D111D5"/>
    <w:rsid w:val="00D137B8"/>
    <w:rsid w:val="00D139F4"/>
    <w:rsid w:val="00D13FAE"/>
    <w:rsid w:val="00D1424A"/>
    <w:rsid w:val="00D172B1"/>
    <w:rsid w:val="00D17D7C"/>
    <w:rsid w:val="00D20254"/>
    <w:rsid w:val="00D2133C"/>
    <w:rsid w:val="00D258CC"/>
    <w:rsid w:val="00D30535"/>
    <w:rsid w:val="00D30F66"/>
    <w:rsid w:val="00D31815"/>
    <w:rsid w:val="00D32C67"/>
    <w:rsid w:val="00D336E5"/>
    <w:rsid w:val="00D361AB"/>
    <w:rsid w:val="00D3673C"/>
    <w:rsid w:val="00D411FE"/>
    <w:rsid w:val="00D42A27"/>
    <w:rsid w:val="00D43330"/>
    <w:rsid w:val="00D450AA"/>
    <w:rsid w:val="00D4589F"/>
    <w:rsid w:val="00D46B90"/>
    <w:rsid w:val="00D46DE0"/>
    <w:rsid w:val="00D47296"/>
    <w:rsid w:val="00D50C7F"/>
    <w:rsid w:val="00D5240A"/>
    <w:rsid w:val="00D524F4"/>
    <w:rsid w:val="00D52533"/>
    <w:rsid w:val="00D53128"/>
    <w:rsid w:val="00D53523"/>
    <w:rsid w:val="00D53800"/>
    <w:rsid w:val="00D54E76"/>
    <w:rsid w:val="00D623E2"/>
    <w:rsid w:val="00D626B3"/>
    <w:rsid w:val="00D63EAB"/>
    <w:rsid w:val="00D64325"/>
    <w:rsid w:val="00D6508E"/>
    <w:rsid w:val="00D652C9"/>
    <w:rsid w:val="00D659F8"/>
    <w:rsid w:val="00D65C75"/>
    <w:rsid w:val="00D6772D"/>
    <w:rsid w:val="00D67948"/>
    <w:rsid w:val="00D706E3"/>
    <w:rsid w:val="00D73F01"/>
    <w:rsid w:val="00D748AA"/>
    <w:rsid w:val="00D74E7E"/>
    <w:rsid w:val="00D7509C"/>
    <w:rsid w:val="00D75297"/>
    <w:rsid w:val="00D75685"/>
    <w:rsid w:val="00D75EB1"/>
    <w:rsid w:val="00D75F39"/>
    <w:rsid w:val="00D76596"/>
    <w:rsid w:val="00D76DCA"/>
    <w:rsid w:val="00D779DF"/>
    <w:rsid w:val="00D77F3B"/>
    <w:rsid w:val="00D8061A"/>
    <w:rsid w:val="00D80CD8"/>
    <w:rsid w:val="00D81794"/>
    <w:rsid w:val="00D820DF"/>
    <w:rsid w:val="00D82425"/>
    <w:rsid w:val="00D83F60"/>
    <w:rsid w:val="00D847B7"/>
    <w:rsid w:val="00D868A0"/>
    <w:rsid w:val="00D869D5"/>
    <w:rsid w:val="00D90652"/>
    <w:rsid w:val="00D90FEB"/>
    <w:rsid w:val="00D922AC"/>
    <w:rsid w:val="00D92465"/>
    <w:rsid w:val="00D92B66"/>
    <w:rsid w:val="00D936A3"/>
    <w:rsid w:val="00D9370A"/>
    <w:rsid w:val="00D95CC4"/>
    <w:rsid w:val="00D95F0A"/>
    <w:rsid w:val="00D9609C"/>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1887"/>
    <w:rsid w:val="00DB2563"/>
    <w:rsid w:val="00DB41BA"/>
    <w:rsid w:val="00DB519A"/>
    <w:rsid w:val="00DB52AA"/>
    <w:rsid w:val="00DB57F1"/>
    <w:rsid w:val="00DB6D65"/>
    <w:rsid w:val="00DB74FE"/>
    <w:rsid w:val="00DB7DA8"/>
    <w:rsid w:val="00DC0157"/>
    <w:rsid w:val="00DC1881"/>
    <w:rsid w:val="00DC4EC5"/>
    <w:rsid w:val="00DC53F4"/>
    <w:rsid w:val="00DD020C"/>
    <w:rsid w:val="00DD09AA"/>
    <w:rsid w:val="00DD0B75"/>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443D"/>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7BB"/>
    <w:rsid w:val="00E80899"/>
    <w:rsid w:val="00E84A6B"/>
    <w:rsid w:val="00E85C0B"/>
    <w:rsid w:val="00E85DF0"/>
    <w:rsid w:val="00E8689D"/>
    <w:rsid w:val="00E91B7E"/>
    <w:rsid w:val="00E93731"/>
    <w:rsid w:val="00E9393F"/>
    <w:rsid w:val="00E93B94"/>
    <w:rsid w:val="00E941EE"/>
    <w:rsid w:val="00E955E6"/>
    <w:rsid w:val="00E971B6"/>
    <w:rsid w:val="00E978C1"/>
    <w:rsid w:val="00E9792D"/>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5AE0"/>
    <w:rsid w:val="00EB604D"/>
    <w:rsid w:val="00EB634B"/>
    <w:rsid w:val="00EB6A83"/>
    <w:rsid w:val="00EB70CC"/>
    <w:rsid w:val="00EB759E"/>
    <w:rsid w:val="00EC0577"/>
    <w:rsid w:val="00EC07B8"/>
    <w:rsid w:val="00EC0DE9"/>
    <w:rsid w:val="00EC26DB"/>
    <w:rsid w:val="00EC456D"/>
    <w:rsid w:val="00EC49B1"/>
    <w:rsid w:val="00EC4A15"/>
    <w:rsid w:val="00EC5626"/>
    <w:rsid w:val="00EC598D"/>
    <w:rsid w:val="00EC669E"/>
    <w:rsid w:val="00EC7575"/>
    <w:rsid w:val="00EC7CA6"/>
    <w:rsid w:val="00ED03CB"/>
    <w:rsid w:val="00ED08A2"/>
    <w:rsid w:val="00ED1DC3"/>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07D2"/>
    <w:rsid w:val="00EF2D60"/>
    <w:rsid w:val="00EF33D1"/>
    <w:rsid w:val="00EF36EE"/>
    <w:rsid w:val="00EF4B38"/>
    <w:rsid w:val="00EF5C9C"/>
    <w:rsid w:val="00EF70AD"/>
    <w:rsid w:val="00EF72ED"/>
    <w:rsid w:val="00EF7954"/>
    <w:rsid w:val="00EF7EF3"/>
    <w:rsid w:val="00F006AC"/>
    <w:rsid w:val="00F01AA5"/>
    <w:rsid w:val="00F01BE0"/>
    <w:rsid w:val="00F02437"/>
    <w:rsid w:val="00F02D29"/>
    <w:rsid w:val="00F038D9"/>
    <w:rsid w:val="00F0503E"/>
    <w:rsid w:val="00F05E19"/>
    <w:rsid w:val="00F100C1"/>
    <w:rsid w:val="00F10DE2"/>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46D10"/>
    <w:rsid w:val="00F52CF6"/>
    <w:rsid w:val="00F53420"/>
    <w:rsid w:val="00F5772E"/>
    <w:rsid w:val="00F60777"/>
    <w:rsid w:val="00F61A8E"/>
    <w:rsid w:val="00F61FF4"/>
    <w:rsid w:val="00F620E7"/>
    <w:rsid w:val="00F621AA"/>
    <w:rsid w:val="00F6270B"/>
    <w:rsid w:val="00F64A0E"/>
    <w:rsid w:val="00F64A6F"/>
    <w:rsid w:val="00F657D7"/>
    <w:rsid w:val="00F65A3D"/>
    <w:rsid w:val="00F66A66"/>
    <w:rsid w:val="00F66DA5"/>
    <w:rsid w:val="00F670EF"/>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06B9"/>
    <w:rsid w:val="00F906E4"/>
    <w:rsid w:val="00F91DD4"/>
    <w:rsid w:val="00F92B47"/>
    <w:rsid w:val="00F93146"/>
    <w:rsid w:val="00F9461A"/>
    <w:rsid w:val="00F96BB8"/>
    <w:rsid w:val="00F96F08"/>
    <w:rsid w:val="00F97D4A"/>
    <w:rsid w:val="00F97F00"/>
    <w:rsid w:val="00FA10B8"/>
    <w:rsid w:val="00FA18B9"/>
    <w:rsid w:val="00FA1FB5"/>
    <w:rsid w:val="00FA3E37"/>
    <w:rsid w:val="00FA4A4A"/>
    <w:rsid w:val="00FA4FA1"/>
    <w:rsid w:val="00FA5BFB"/>
    <w:rsid w:val="00FA5C45"/>
    <w:rsid w:val="00FA6056"/>
    <w:rsid w:val="00FA65EB"/>
    <w:rsid w:val="00FA6644"/>
    <w:rsid w:val="00FA6E1A"/>
    <w:rsid w:val="00FA7C44"/>
    <w:rsid w:val="00FA7C5B"/>
    <w:rsid w:val="00FB1E8C"/>
    <w:rsid w:val="00FB233C"/>
    <w:rsid w:val="00FB3EFA"/>
    <w:rsid w:val="00FB437A"/>
    <w:rsid w:val="00FB4888"/>
    <w:rsid w:val="00FB6E05"/>
    <w:rsid w:val="00FB7660"/>
    <w:rsid w:val="00FB7AD1"/>
    <w:rsid w:val="00FC0B26"/>
    <w:rsid w:val="00FC2623"/>
    <w:rsid w:val="00FC2B61"/>
    <w:rsid w:val="00FC334D"/>
    <w:rsid w:val="00FC3A48"/>
    <w:rsid w:val="00FC3C00"/>
    <w:rsid w:val="00FC539B"/>
    <w:rsid w:val="00FC5F9A"/>
    <w:rsid w:val="00FC612A"/>
    <w:rsid w:val="00FC638A"/>
    <w:rsid w:val="00FD0110"/>
    <w:rsid w:val="00FD18B3"/>
    <w:rsid w:val="00FD1A7F"/>
    <w:rsid w:val="00FD366C"/>
    <w:rsid w:val="00FD44CC"/>
    <w:rsid w:val="00FD623D"/>
    <w:rsid w:val="00FD6B30"/>
    <w:rsid w:val="00FD6DA1"/>
    <w:rsid w:val="00FD6DCC"/>
    <w:rsid w:val="00FD753A"/>
    <w:rsid w:val="00FE0FB9"/>
    <w:rsid w:val="00FE156A"/>
    <w:rsid w:val="00FE1903"/>
    <w:rsid w:val="00FE1DD1"/>
    <w:rsid w:val="00FE22DC"/>
    <w:rsid w:val="00FE327B"/>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11D"/>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P"/>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link w:val="B2Char"/>
    <w:qFormat/>
    <w:pPr>
      <w:numPr>
        <w:numId w:val="0"/>
      </w:numPr>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 w:type="character" w:styleId="af5">
    <w:name w:val="Emphasis"/>
    <w:qFormat/>
    <w:rsid w:val="006C75AC"/>
    <w:rPr>
      <w:i/>
      <w:iCs/>
    </w:rPr>
  </w:style>
  <w:style w:type="character" w:customStyle="1" w:styleId="B2Char">
    <w:name w:val="B2 Char"/>
    <w:link w:val="B2"/>
    <w:qFormat/>
    <w:rsid w:val="00BF46D6"/>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 w:id="768618256">
      <w:bodyDiv w:val="1"/>
      <w:marLeft w:val="0"/>
      <w:marRight w:val="0"/>
      <w:marTop w:val="0"/>
      <w:marBottom w:val="0"/>
      <w:divBdr>
        <w:top w:val="none" w:sz="0" w:space="0" w:color="auto"/>
        <w:left w:val="none" w:sz="0" w:space="0" w:color="auto"/>
        <w:bottom w:val="none" w:sz="0" w:space="0" w:color="auto"/>
        <w:right w:val="none" w:sz="0" w:space="0" w:color="auto"/>
      </w:divBdr>
      <w:divsChild>
        <w:div w:id="1988704065">
          <w:marLeft w:val="907"/>
          <w:marRight w:val="0"/>
          <w:marTop w:val="20"/>
          <w:marBottom w:val="60"/>
          <w:divBdr>
            <w:top w:val="none" w:sz="0" w:space="0" w:color="auto"/>
            <w:left w:val="none" w:sz="0" w:space="0" w:color="auto"/>
            <w:bottom w:val="none" w:sz="0" w:space="0" w:color="auto"/>
            <w:right w:val="none" w:sz="0" w:space="0" w:color="auto"/>
          </w:divBdr>
        </w:div>
        <w:div w:id="1113742323">
          <w:marLeft w:val="1310"/>
          <w:marRight w:val="0"/>
          <w:marTop w:val="20"/>
          <w:marBottom w:val="60"/>
          <w:divBdr>
            <w:top w:val="none" w:sz="0" w:space="0" w:color="auto"/>
            <w:left w:val="none" w:sz="0" w:space="0" w:color="auto"/>
            <w:bottom w:val="none" w:sz="0" w:space="0" w:color="auto"/>
            <w:right w:val="none" w:sz="0" w:space="0" w:color="auto"/>
          </w:divBdr>
        </w:div>
        <w:div w:id="96828542">
          <w:marLeft w:val="1310"/>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8875D9-EE23-418E-811B-56273188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3197</Words>
  <Characters>18227</Characters>
  <Application>Microsoft Office Word</Application>
  <DocSecurity>0</DocSecurity>
  <Lines>151</Lines>
  <Paragraphs>42</Paragraphs>
  <ScaleCrop>false</ScaleCrop>
  <Company/>
  <LinksUpToDate>false</LinksUpToDate>
  <CharactersWithSpaces>21382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ZTE (Ting)</cp:lastModifiedBy>
  <cp:revision>5</cp:revision>
  <dcterms:created xsi:type="dcterms:W3CDTF">2023-11-03T08:07:00Z</dcterms:created>
  <dcterms:modified xsi:type="dcterms:W3CDTF">2023-11-03T09:36:00Z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